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3C2" w:rsidRPr="00C32B57" w:rsidRDefault="001C13C2" w:rsidP="001C13C2">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sidR="00976E00">
        <w:rPr>
          <w:rFonts w:ascii="Arial" w:hAnsi="Arial" w:cs="Arial"/>
          <w:b/>
          <w:bCs/>
        </w:rPr>
        <w:t>80</w:t>
      </w:r>
      <w:r w:rsidRPr="00C32B57">
        <w:rPr>
          <w:rFonts w:ascii="Arial" w:hAnsi="Arial" w:cs="Arial"/>
          <w:b/>
          <w:bCs/>
        </w:rPr>
        <w:t>/201</w:t>
      </w:r>
      <w:r>
        <w:rPr>
          <w:rFonts w:ascii="Arial" w:hAnsi="Arial" w:cs="Arial"/>
          <w:b/>
          <w:bCs/>
        </w:rPr>
        <w:t>7</w:t>
      </w:r>
    </w:p>
    <w:p w:rsidR="001C13C2" w:rsidRPr="00C32B57" w:rsidRDefault="001C13C2" w:rsidP="001C13C2">
      <w:pPr>
        <w:autoSpaceDE w:val="0"/>
        <w:autoSpaceDN w:val="0"/>
        <w:adjustRightInd w:val="0"/>
        <w:spacing w:line="200" w:lineRule="atLeast"/>
        <w:ind w:left="3402"/>
        <w:jc w:val="center"/>
        <w:rPr>
          <w:rFonts w:ascii="Arial" w:hAnsi="Arial" w:cs="Arial"/>
          <w:b/>
          <w:bCs/>
        </w:rPr>
      </w:pPr>
    </w:p>
    <w:p w:rsidR="001C13C2" w:rsidRPr="00CB5AD2" w:rsidRDefault="001C13C2" w:rsidP="001C13C2">
      <w:pPr>
        <w:autoSpaceDE w:val="0"/>
        <w:autoSpaceDN w:val="0"/>
        <w:adjustRightInd w:val="0"/>
        <w:jc w:val="center"/>
        <w:rPr>
          <w:rFonts w:ascii="Arial" w:hAnsi="Arial" w:cs="Arial"/>
          <w:bCs/>
        </w:rPr>
      </w:pPr>
      <w:r w:rsidRPr="00CB5AD2">
        <w:rPr>
          <w:rFonts w:ascii="Arial" w:hAnsi="Arial" w:cs="Arial"/>
          <w:bCs/>
        </w:rPr>
        <w:t>PROCESSO LICITATÓRIO Nº 21/2017</w:t>
      </w:r>
    </w:p>
    <w:p w:rsidR="001C13C2" w:rsidRPr="00CB5AD2" w:rsidRDefault="001C13C2" w:rsidP="001C13C2">
      <w:pPr>
        <w:autoSpaceDE w:val="0"/>
        <w:autoSpaceDN w:val="0"/>
        <w:adjustRightInd w:val="0"/>
        <w:jc w:val="center"/>
        <w:rPr>
          <w:rFonts w:ascii="Arial" w:hAnsi="Arial" w:cs="Arial"/>
          <w:bCs/>
        </w:rPr>
      </w:pPr>
      <w:r w:rsidRPr="00CB5AD2">
        <w:rPr>
          <w:rFonts w:ascii="Arial" w:hAnsi="Arial" w:cs="Arial"/>
          <w:bCs/>
        </w:rPr>
        <w:t>PREGÃO PRESENCIAL Nº 19/2017</w:t>
      </w:r>
    </w:p>
    <w:p w:rsidR="00980392" w:rsidRPr="00CB5AD2" w:rsidRDefault="00980392" w:rsidP="001C13C2">
      <w:pPr>
        <w:autoSpaceDE w:val="0"/>
        <w:autoSpaceDN w:val="0"/>
        <w:adjustRightInd w:val="0"/>
        <w:jc w:val="center"/>
        <w:rPr>
          <w:rFonts w:ascii="Arial" w:hAnsi="Arial" w:cs="Arial"/>
          <w:bCs/>
        </w:rPr>
      </w:pPr>
      <w:r w:rsidRPr="00CB5AD2">
        <w:rPr>
          <w:rFonts w:ascii="Arial" w:hAnsi="Arial" w:cs="Arial"/>
          <w:bCs/>
        </w:rPr>
        <w:t>HOMOLOGAÇÃO 26/04/2017</w:t>
      </w:r>
    </w:p>
    <w:p w:rsidR="001C13C2" w:rsidRPr="00C32B57" w:rsidRDefault="001C13C2" w:rsidP="001C13C2">
      <w:pPr>
        <w:autoSpaceDE w:val="0"/>
        <w:autoSpaceDN w:val="0"/>
        <w:adjustRightInd w:val="0"/>
        <w:spacing w:line="200" w:lineRule="atLeast"/>
        <w:rPr>
          <w:rFonts w:ascii="Arial" w:hAnsi="Arial" w:cs="Arial"/>
        </w:rPr>
      </w:pPr>
    </w:p>
    <w:p w:rsidR="001C13C2" w:rsidRPr="00EE038F" w:rsidRDefault="001C13C2" w:rsidP="001C13C2">
      <w:pPr>
        <w:autoSpaceDE w:val="0"/>
        <w:autoSpaceDN w:val="0"/>
        <w:adjustRightInd w:val="0"/>
        <w:spacing w:line="200" w:lineRule="atLeast"/>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pessoa jurídica de direito público, estabelecid</w:t>
      </w:r>
      <w:r>
        <w:rPr>
          <w:rFonts w:ascii="Arial" w:hAnsi="Arial" w:cs="Arial"/>
        </w:rPr>
        <w:t>o na Rua Alberto Ernesto Lang, N</w:t>
      </w:r>
      <w:r w:rsidRPr="00C32B57">
        <w:rPr>
          <w:rFonts w:ascii="Arial" w:hAnsi="Arial" w:cs="Arial"/>
        </w:rPr>
        <w:t>º 29, Centro, inscrito no CNPJ sob o nº 82.777.244/0001-40, neste ato representado pel</w:t>
      </w:r>
      <w:r>
        <w:rPr>
          <w:rFonts w:ascii="Arial" w:hAnsi="Arial" w:cs="Arial"/>
        </w:rPr>
        <w:t>a</w:t>
      </w:r>
      <w:r w:rsidRPr="00C32B57">
        <w:rPr>
          <w:rFonts w:ascii="Arial" w:hAnsi="Arial" w:cs="Arial"/>
        </w:rPr>
        <w:t xml:space="preserve"> Prefeit</w:t>
      </w:r>
      <w:r>
        <w:rPr>
          <w:rFonts w:ascii="Arial" w:hAnsi="Arial" w:cs="Arial"/>
        </w:rPr>
        <w:t>a</w:t>
      </w:r>
      <w:r w:rsidRPr="00C32B57">
        <w:rPr>
          <w:rFonts w:ascii="Arial" w:hAnsi="Arial" w:cs="Arial"/>
        </w:rPr>
        <w:t xml:space="preserve"> Municipal</w:t>
      </w:r>
      <w:r>
        <w:rPr>
          <w:rFonts w:ascii="Arial" w:hAnsi="Arial" w:cs="Arial"/>
        </w:rPr>
        <w:t xml:space="preserve"> em exercício</w:t>
      </w:r>
      <w:r w:rsidRPr="00C32B57">
        <w:rPr>
          <w:rFonts w:ascii="Arial" w:hAnsi="Arial" w:cs="Arial"/>
        </w:rPr>
        <w:t xml:space="preserve">, </w:t>
      </w:r>
      <w:r w:rsidR="00E907AB" w:rsidRPr="00C32B57">
        <w:rPr>
          <w:rFonts w:ascii="Arial" w:hAnsi="Arial" w:cs="Arial"/>
        </w:rPr>
        <w:t>neste ato representado pel</w:t>
      </w:r>
      <w:r w:rsidR="00E907AB">
        <w:rPr>
          <w:rFonts w:ascii="Arial" w:hAnsi="Arial" w:cs="Arial"/>
        </w:rPr>
        <w:t>o</w:t>
      </w:r>
      <w:r w:rsidR="00E907AB" w:rsidRPr="00C32B57">
        <w:rPr>
          <w:rFonts w:ascii="Arial" w:hAnsi="Arial" w:cs="Arial"/>
        </w:rPr>
        <w:t xml:space="preserve"> Prefeit</w:t>
      </w:r>
      <w:r w:rsidR="00E907AB">
        <w:rPr>
          <w:rFonts w:ascii="Arial" w:hAnsi="Arial" w:cs="Arial"/>
        </w:rPr>
        <w:t>o</w:t>
      </w:r>
      <w:r w:rsidR="00E907AB" w:rsidRPr="00C32B57">
        <w:rPr>
          <w:rFonts w:ascii="Arial" w:hAnsi="Arial" w:cs="Arial"/>
        </w:rPr>
        <w:t xml:space="preserve"> Municipal, </w:t>
      </w:r>
      <w:r w:rsidR="00E907AB" w:rsidRPr="00C32B57">
        <w:rPr>
          <w:rFonts w:ascii="Arial" w:hAnsi="Arial" w:cs="Arial"/>
          <w:b/>
        </w:rPr>
        <w:t xml:space="preserve">Sr. </w:t>
      </w:r>
      <w:r w:rsidR="00E907AB">
        <w:rPr>
          <w:rFonts w:ascii="Arial" w:hAnsi="Arial" w:cs="Arial"/>
          <w:b/>
        </w:rPr>
        <w:t>Ademir Domingos Miotto</w:t>
      </w:r>
      <w:r w:rsidR="00E907AB" w:rsidRPr="00C32B57">
        <w:rPr>
          <w:rFonts w:ascii="Arial" w:hAnsi="Arial" w:cs="Arial"/>
        </w:rPr>
        <w:t xml:space="preserve">, inscrito no CPF sob o nº </w:t>
      </w:r>
      <w:r w:rsidR="00E907AB">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00BD0748">
        <w:rPr>
          <w:rFonts w:ascii="Arial" w:hAnsi="Arial" w:cs="Arial"/>
          <w:b/>
        </w:rPr>
        <w:t>COR URBANA INDÚSTRIA E COMERCIO DE CONFECÇÕES LTDA EPP</w:t>
      </w:r>
      <w:r w:rsidRPr="00C32B57">
        <w:rPr>
          <w:rFonts w:ascii="Arial" w:hAnsi="Arial" w:cs="Arial"/>
        </w:rPr>
        <w:t xml:space="preserve">, inscrita no CNPJ sob o nº </w:t>
      </w:r>
      <w:r w:rsidR="00BD0748">
        <w:rPr>
          <w:rFonts w:ascii="Arial" w:hAnsi="Arial" w:cs="Arial"/>
        </w:rPr>
        <w:t>06.057.694/0001-80</w:t>
      </w:r>
      <w:r w:rsidRPr="00C32B57">
        <w:rPr>
          <w:rFonts w:ascii="Arial" w:hAnsi="Arial" w:cs="Arial"/>
        </w:rPr>
        <w:t xml:space="preserve">, estabelecida na Rua </w:t>
      </w:r>
      <w:r w:rsidR="00BD0748">
        <w:rPr>
          <w:rFonts w:ascii="Arial" w:hAnsi="Arial" w:cs="Arial"/>
        </w:rPr>
        <w:t xml:space="preserve">Padre </w:t>
      </w:r>
      <w:proofErr w:type="spellStart"/>
      <w:r w:rsidR="00BD0748">
        <w:rPr>
          <w:rFonts w:ascii="Arial" w:hAnsi="Arial" w:cs="Arial"/>
        </w:rPr>
        <w:t>Fridmundo</w:t>
      </w:r>
      <w:proofErr w:type="spellEnd"/>
      <w:r w:rsidR="00BD0748">
        <w:rPr>
          <w:rFonts w:ascii="Arial" w:hAnsi="Arial" w:cs="Arial"/>
        </w:rPr>
        <w:t xml:space="preserve">, nº 365, Centro, CEP 89.642-00, Município de </w:t>
      </w:r>
      <w:proofErr w:type="spellStart"/>
      <w:r w:rsidR="00BD0748">
        <w:rPr>
          <w:rFonts w:ascii="Arial" w:hAnsi="Arial" w:cs="Arial"/>
        </w:rPr>
        <w:t>Tangará-SC</w:t>
      </w:r>
      <w:proofErr w:type="spellEnd"/>
      <w:r w:rsidRPr="00C32B57">
        <w:rPr>
          <w:rFonts w:ascii="Arial" w:hAnsi="Arial" w:cs="Arial"/>
        </w:rPr>
        <w:t xml:space="preserve">, neste ato representado por seu Sócio, </w:t>
      </w:r>
      <w:r w:rsidRPr="00C32B57">
        <w:rPr>
          <w:rFonts w:ascii="Arial" w:hAnsi="Arial" w:cs="Arial"/>
          <w:b/>
        </w:rPr>
        <w:t>Sr.</w:t>
      </w:r>
      <w:r w:rsidRPr="00C32B57">
        <w:rPr>
          <w:rFonts w:ascii="Arial" w:hAnsi="Arial" w:cs="Arial"/>
        </w:rPr>
        <w:t xml:space="preserve"> </w:t>
      </w:r>
      <w:r w:rsidR="00CB7930">
        <w:rPr>
          <w:rFonts w:ascii="Arial" w:hAnsi="Arial" w:cs="Arial"/>
          <w:b/>
        </w:rPr>
        <w:t>Paulo Roberto Coser</w:t>
      </w:r>
      <w:r w:rsidRPr="00C32B57">
        <w:rPr>
          <w:rFonts w:ascii="Arial" w:hAnsi="Arial" w:cs="Arial"/>
        </w:rPr>
        <w:t xml:space="preserve">, brasileiro, </w:t>
      </w:r>
      <w:r w:rsidR="00CB7930">
        <w:rPr>
          <w:rFonts w:ascii="Arial" w:hAnsi="Arial" w:cs="Arial"/>
        </w:rPr>
        <w:t>casado,</w:t>
      </w:r>
      <w:r w:rsidRPr="00C32B57">
        <w:rPr>
          <w:rFonts w:ascii="Arial" w:hAnsi="Arial" w:cs="Arial"/>
        </w:rPr>
        <w:t xml:space="preserve"> inscrito no CPF sob o nº </w:t>
      </w:r>
      <w:r w:rsidR="00CB7930">
        <w:rPr>
          <w:rFonts w:ascii="Arial" w:hAnsi="Arial" w:cs="Arial"/>
        </w:rPr>
        <w:t>051.560.299-06</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resolvem celebrar o presente contrato de</w:t>
      </w:r>
      <w:r>
        <w:rPr>
          <w:rFonts w:ascii="Arial" w:hAnsi="Arial" w:cs="Arial"/>
        </w:rPr>
        <w:t xml:space="preserve"> </w:t>
      </w:r>
      <w:r w:rsidRPr="007D1AAF">
        <w:rPr>
          <w:rFonts w:ascii="Arial" w:hAnsi="Arial" w:cs="Arial"/>
        </w:rPr>
        <w:t>aquisição de Uniforme Escolar para os alunos da Rede Municipal de Ensino Infantil e Fundamental, devidamente matriculados no Município de Presidente Castello Branco/SC, para o ano letivo de 201</w:t>
      </w:r>
      <w:r>
        <w:rPr>
          <w:rFonts w:ascii="Arial" w:hAnsi="Arial" w:cs="Arial"/>
        </w:rPr>
        <w:t>7</w:t>
      </w:r>
      <w:r w:rsidRPr="007D1AAF">
        <w:rPr>
          <w:rFonts w:ascii="Arial" w:hAnsi="Arial" w:cs="Arial"/>
        </w:rPr>
        <w:t>,</w:t>
      </w:r>
      <w:r>
        <w:rPr>
          <w:rFonts w:ascii="Arial" w:hAnsi="Arial" w:cs="Arial"/>
          <w:bCs/>
        </w:rPr>
        <w:t xml:space="preserve"> </w:t>
      </w:r>
      <w:r w:rsidRPr="00C32B57">
        <w:rPr>
          <w:rFonts w:ascii="Arial" w:hAnsi="Arial" w:cs="Arial"/>
        </w:rPr>
        <w:t xml:space="preserve">em decorrência do Processo Licitatório nº </w:t>
      </w:r>
      <w:r>
        <w:rPr>
          <w:rFonts w:ascii="Arial" w:hAnsi="Arial" w:cs="Arial"/>
        </w:rPr>
        <w:t>21/2017</w:t>
      </w:r>
      <w:r w:rsidRPr="00C32B57">
        <w:rPr>
          <w:rFonts w:ascii="Arial" w:hAnsi="Arial" w:cs="Arial"/>
        </w:rPr>
        <w:t xml:space="preserve">, modalidade Pregão Presencial nº </w:t>
      </w:r>
      <w:r>
        <w:rPr>
          <w:rFonts w:ascii="Arial" w:hAnsi="Arial" w:cs="Arial"/>
        </w:rPr>
        <w:t>19/2017</w:t>
      </w:r>
      <w:r w:rsidRPr="00C32B57">
        <w:rPr>
          <w:rFonts w:ascii="Arial" w:hAnsi="Arial" w:cs="Arial"/>
        </w:rPr>
        <w:t xml:space="preserve">, data de abertura das propostas dia </w:t>
      </w:r>
      <w:r>
        <w:rPr>
          <w:rFonts w:ascii="Arial" w:hAnsi="Arial" w:cs="Arial"/>
        </w:rPr>
        <w:t>25</w:t>
      </w:r>
      <w:r w:rsidRPr="00C32B57">
        <w:rPr>
          <w:rFonts w:ascii="Arial" w:hAnsi="Arial" w:cs="Arial"/>
        </w:rPr>
        <w:t xml:space="preserve"> de </w:t>
      </w:r>
      <w:r>
        <w:rPr>
          <w:rFonts w:ascii="Arial" w:hAnsi="Arial" w:cs="Arial"/>
        </w:rPr>
        <w:t>abril</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1C13C2" w:rsidRPr="00C32B57" w:rsidRDefault="001C13C2" w:rsidP="001C13C2">
      <w:pPr>
        <w:autoSpaceDE w:val="0"/>
        <w:autoSpaceDN w:val="0"/>
        <w:adjustRightInd w:val="0"/>
        <w:spacing w:line="200" w:lineRule="atLeast"/>
        <w:jc w:val="both"/>
        <w:rPr>
          <w:rFonts w:ascii="Arial" w:hAnsi="Arial" w:cs="Arial"/>
        </w:rPr>
      </w:pPr>
    </w:p>
    <w:p w:rsidR="001C13C2" w:rsidRPr="00C32B57" w:rsidRDefault="001C13C2" w:rsidP="001C13C2">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1C13C2" w:rsidRPr="00C32B57" w:rsidRDefault="001C13C2" w:rsidP="001C13C2">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1C13C2" w:rsidRPr="00C32B57" w:rsidRDefault="001C13C2" w:rsidP="001C13C2">
      <w:pPr>
        <w:widowControl w:val="0"/>
        <w:tabs>
          <w:tab w:val="left" w:pos="540"/>
        </w:tabs>
        <w:autoSpaceDE w:val="0"/>
        <w:autoSpaceDN w:val="0"/>
        <w:adjustRightInd w:val="0"/>
        <w:jc w:val="both"/>
        <w:rPr>
          <w:rFonts w:ascii="Arial" w:hAnsi="Arial" w:cs="Arial"/>
          <w:b/>
          <w:bCs/>
        </w:rPr>
      </w:pPr>
    </w:p>
    <w:p w:rsidR="001C13C2" w:rsidRPr="00C32B57" w:rsidRDefault="001C13C2" w:rsidP="001C13C2">
      <w:pPr>
        <w:jc w:val="both"/>
        <w:rPr>
          <w:rFonts w:ascii="Arial" w:hAnsi="Arial" w:cs="Arial"/>
          <w:b/>
          <w:bCs/>
        </w:rPr>
      </w:pPr>
      <w:r w:rsidRPr="00C32B57">
        <w:rPr>
          <w:rFonts w:ascii="Arial" w:hAnsi="Arial" w:cs="Arial"/>
          <w:b/>
          <w:bCs/>
        </w:rPr>
        <w:t>CLÁUSULA SEGUNDA – DO OBJETO</w:t>
      </w:r>
    </w:p>
    <w:p w:rsidR="001C13C2" w:rsidRPr="00B03B1F" w:rsidRDefault="001C13C2" w:rsidP="001C13C2">
      <w:pPr>
        <w:jc w:val="both"/>
        <w:rPr>
          <w:rFonts w:ascii="Arial" w:hAnsi="Arial" w:cs="Arial"/>
        </w:rPr>
      </w:pPr>
      <w:r w:rsidRPr="00C32B57">
        <w:rPr>
          <w:rFonts w:ascii="Arial" w:hAnsi="Arial" w:cs="Arial"/>
          <w:b/>
          <w:bCs/>
        </w:rPr>
        <w:t xml:space="preserve">2.1 </w:t>
      </w:r>
      <w:r w:rsidRPr="00C32B57">
        <w:rPr>
          <w:rFonts w:ascii="Arial" w:hAnsi="Arial" w:cs="Arial"/>
          <w:bCs/>
        </w:rPr>
        <w:t xml:space="preserve">A presente contratação tem por objeto </w:t>
      </w:r>
      <w:r>
        <w:rPr>
          <w:rFonts w:ascii="Arial" w:hAnsi="Arial" w:cs="Arial"/>
          <w:bCs/>
        </w:rPr>
        <w:t xml:space="preserve">a </w:t>
      </w:r>
      <w:r w:rsidRPr="007D1AAF">
        <w:rPr>
          <w:rFonts w:ascii="Arial" w:hAnsi="Arial" w:cs="Arial"/>
        </w:rPr>
        <w:t>aquisição de Uniforme Escolar para os alunos da Rede Municipal de Ensino Infantil e Fundamental, devidamente matriculados no Município de Presidente Castello Branco/SC, para o ano letivo de 201</w:t>
      </w:r>
      <w:r>
        <w:rPr>
          <w:rFonts w:ascii="Arial" w:hAnsi="Arial" w:cs="Arial"/>
        </w:rPr>
        <w:t>7</w:t>
      </w:r>
      <w:r w:rsidRPr="00C32B57">
        <w:rPr>
          <w:rFonts w:ascii="Arial" w:hAnsi="Arial" w:cs="Arial"/>
          <w:bCs/>
        </w:rPr>
        <w:t>, conforme as especificações que seguem abaixo</w:t>
      </w:r>
      <w:r w:rsidRPr="00C32B57">
        <w:rPr>
          <w:rFonts w:ascii="Arial" w:hAnsi="Arial" w:cs="Arial"/>
        </w:rPr>
        <w:t>:</w:t>
      </w:r>
    </w:p>
    <w:tbl>
      <w:tblPr>
        <w:tblpPr w:leftFromText="141" w:rightFromText="141" w:vertAnchor="text" w:horzAnchor="margin" w:tblpY="248"/>
        <w:tblW w:w="5000" w:type="pct"/>
        <w:tblCellMar>
          <w:left w:w="70" w:type="dxa"/>
          <w:right w:w="70" w:type="dxa"/>
        </w:tblCellMar>
        <w:tblLook w:val="04A0" w:firstRow="1" w:lastRow="0" w:firstColumn="1" w:lastColumn="0" w:noHBand="0" w:noVBand="1"/>
      </w:tblPr>
      <w:tblGrid>
        <w:gridCol w:w="838"/>
        <w:gridCol w:w="5424"/>
        <w:gridCol w:w="1316"/>
        <w:gridCol w:w="775"/>
        <w:gridCol w:w="56"/>
        <w:gridCol w:w="1228"/>
      </w:tblGrid>
      <w:tr w:rsidR="001C13C2" w:rsidRPr="003E4815" w:rsidTr="00514B64">
        <w:trPr>
          <w:trHeight w:val="901"/>
        </w:trPr>
        <w:tc>
          <w:tcPr>
            <w:tcW w:w="435" w:type="pct"/>
            <w:tcBorders>
              <w:top w:val="single" w:sz="4" w:space="0" w:color="auto"/>
              <w:left w:val="single" w:sz="4" w:space="0" w:color="auto"/>
              <w:bottom w:val="single" w:sz="4" w:space="0" w:color="000000"/>
              <w:right w:val="single" w:sz="4" w:space="0" w:color="auto"/>
            </w:tcBorders>
            <w:shd w:val="clear" w:color="auto" w:fill="auto"/>
            <w:hideMark/>
          </w:tcPr>
          <w:p w:rsidR="001C13C2" w:rsidRPr="003E4815" w:rsidRDefault="001C13C2" w:rsidP="00514B64">
            <w:pPr>
              <w:jc w:val="center"/>
              <w:rPr>
                <w:rFonts w:ascii="Arial" w:hAnsi="Arial" w:cs="Arial"/>
                <w:b/>
                <w:bCs/>
                <w:sz w:val="23"/>
                <w:szCs w:val="23"/>
              </w:rPr>
            </w:pPr>
            <w:r>
              <w:rPr>
                <w:rFonts w:ascii="Arial" w:hAnsi="Arial" w:cs="Arial"/>
                <w:b/>
                <w:bCs/>
                <w:sz w:val="23"/>
                <w:szCs w:val="23"/>
              </w:rPr>
              <w:t>ITEM</w:t>
            </w:r>
          </w:p>
        </w:tc>
        <w:tc>
          <w:tcPr>
            <w:tcW w:w="2814" w:type="pct"/>
            <w:tcBorders>
              <w:top w:val="single" w:sz="4" w:space="0" w:color="auto"/>
              <w:left w:val="single" w:sz="4" w:space="0" w:color="auto"/>
              <w:bottom w:val="single" w:sz="4" w:space="0" w:color="000000"/>
              <w:right w:val="single" w:sz="4" w:space="0" w:color="auto"/>
            </w:tcBorders>
            <w:shd w:val="clear" w:color="auto" w:fill="auto"/>
            <w:hideMark/>
          </w:tcPr>
          <w:p w:rsidR="001C13C2" w:rsidRPr="003E4815" w:rsidRDefault="001C13C2" w:rsidP="00514B64">
            <w:pPr>
              <w:jc w:val="center"/>
              <w:rPr>
                <w:rFonts w:ascii="Arial" w:hAnsi="Arial" w:cs="Arial"/>
                <w:b/>
                <w:bCs/>
                <w:sz w:val="23"/>
                <w:szCs w:val="23"/>
              </w:rPr>
            </w:pPr>
            <w:r w:rsidRPr="003E4815">
              <w:rPr>
                <w:rFonts w:ascii="Arial" w:hAnsi="Arial" w:cs="Arial"/>
                <w:b/>
                <w:bCs/>
                <w:sz w:val="23"/>
                <w:szCs w:val="23"/>
              </w:rPr>
              <w:t>DESCRIÇÃO</w:t>
            </w:r>
          </w:p>
        </w:tc>
        <w:tc>
          <w:tcPr>
            <w:tcW w:w="683" w:type="pct"/>
            <w:tcBorders>
              <w:top w:val="single" w:sz="4" w:space="0" w:color="auto"/>
              <w:left w:val="single" w:sz="4" w:space="0" w:color="auto"/>
              <w:bottom w:val="single" w:sz="4" w:space="0" w:color="000000"/>
              <w:right w:val="single" w:sz="4" w:space="0" w:color="auto"/>
            </w:tcBorders>
            <w:shd w:val="clear" w:color="auto" w:fill="auto"/>
            <w:hideMark/>
          </w:tcPr>
          <w:p w:rsidR="001C13C2" w:rsidRPr="003E4815" w:rsidRDefault="001C13C2" w:rsidP="00514B64">
            <w:pPr>
              <w:jc w:val="center"/>
              <w:rPr>
                <w:rFonts w:ascii="Arial" w:hAnsi="Arial" w:cs="Arial"/>
                <w:b/>
                <w:bCs/>
                <w:sz w:val="23"/>
                <w:szCs w:val="23"/>
              </w:rPr>
            </w:pPr>
            <w:r w:rsidRPr="003E4815">
              <w:rPr>
                <w:rFonts w:ascii="Arial" w:hAnsi="Arial" w:cs="Arial"/>
                <w:b/>
                <w:bCs/>
                <w:sz w:val="23"/>
                <w:szCs w:val="23"/>
              </w:rPr>
              <w:t>NUMERO TAMANHO</w:t>
            </w:r>
          </w:p>
        </w:tc>
        <w:tc>
          <w:tcPr>
            <w:tcW w:w="431" w:type="pct"/>
            <w:gridSpan w:val="2"/>
            <w:tcBorders>
              <w:top w:val="single" w:sz="4" w:space="0" w:color="auto"/>
              <w:left w:val="single" w:sz="4" w:space="0" w:color="auto"/>
              <w:right w:val="single" w:sz="4" w:space="0" w:color="auto"/>
            </w:tcBorders>
            <w:shd w:val="clear" w:color="auto" w:fill="auto"/>
            <w:hideMark/>
          </w:tcPr>
          <w:p w:rsidR="001C13C2" w:rsidRPr="003E4815" w:rsidRDefault="001C13C2" w:rsidP="00514B64">
            <w:pPr>
              <w:jc w:val="center"/>
              <w:rPr>
                <w:rFonts w:ascii="Arial" w:hAnsi="Arial" w:cs="Arial"/>
                <w:b/>
                <w:bCs/>
                <w:sz w:val="23"/>
                <w:szCs w:val="23"/>
              </w:rPr>
            </w:pPr>
            <w:r w:rsidRPr="003E4815">
              <w:rPr>
                <w:rFonts w:ascii="Arial" w:hAnsi="Arial" w:cs="Arial"/>
                <w:b/>
                <w:bCs/>
                <w:sz w:val="23"/>
                <w:szCs w:val="23"/>
              </w:rPr>
              <w:t>QTDE</w:t>
            </w:r>
          </w:p>
        </w:tc>
        <w:tc>
          <w:tcPr>
            <w:tcW w:w="637" w:type="pct"/>
            <w:tcBorders>
              <w:top w:val="single" w:sz="4" w:space="0" w:color="auto"/>
              <w:left w:val="single" w:sz="4" w:space="0" w:color="auto"/>
              <w:right w:val="single" w:sz="4" w:space="0" w:color="auto"/>
            </w:tcBorders>
            <w:shd w:val="clear" w:color="auto" w:fill="auto"/>
            <w:hideMark/>
          </w:tcPr>
          <w:p w:rsidR="001C13C2" w:rsidRPr="003E4815" w:rsidRDefault="001C13C2" w:rsidP="00514B64">
            <w:pPr>
              <w:jc w:val="center"/>
              <w:rPr>
                <w:rFonts w:ascii="Arial" w:hAnsi="Arial" w:cs="Arial"/>
                <w:b/>
                <w:bCs/>
                <w:sz w:val="23"/>
                <w:szCs w:val="23"/>
              </w:rPr>
            </w:pPr>
            <w:r w:rsidRPr="003E4815">
              <w:rPr>
                <w:rFonts w:ascii="Arial" w:hAnsi="Arial" w:cs="Arial"/>
                <w:b/>
                <w:bCs/>
                <w:sz w:val="23"/>
                <w:szCs w:val="23"/>
              </w:rPr>
              <w:t>VALOR TOTAL</w:t>
            </w:r>
          </w:p>
        </w:tc>
      </w:tr>
      <w:tr w:rsidR="001C13C2" w:rsidRPr="00437FEC" w:rsidTr="00514B64">
        <w:trPr>
          <w:trHeight w:val="300"/>
        </w:trPr>
        <w:tc>
          <w:tcPr>
            <w:tcW w:w="5000" w:type="pct"/>
            <w:gridSpan w:val="6"/>
            <w:tcBorders>
              <w:top w:val="single" w:sz="4" w:space="0" w:color="auto"/>
              <w:left w:val="single" w:sz="4" w:space="0" w:color="auto"/>
              <w:bottom w:val="nil"/>
              <w:right w:val="single" w:sz="4" w:space="0" w:color="auto"/>
            </w:tcBorders>
            <w:shd w:val="clear" w:color="auto" w:fill="auto"/>
            <w:hideMark/>
          </w:tcPr>
          <w:p w:rsidR="001C13C2" w:rsidRPr="00437FEC" w:rsidRDefault="001C13C2" w:rsidP="00514B64">
            <w:pPr>
              <w:jc w:val="center"/>
              <w:rPr>
                <w:rFonts w:ascii="Arial" w:hAnsi="Arial" w:cs="Arial"/>
                <w:b/>
                <w:bCs/>
                <w:sz w:val="23"/>
                <w:szCs w:val="23"/>
              </w:rPr>
            </w:pPr>
            <w:r w:rsidRPr="00437FEC">
              <w:rPr>
                <w:rFonts w:ascii="Arial" w:hAnsi="Arial" w:cs="Arial"/>
                <w:b/>
                <w:bCs/>
                <w:sz w:val="23"/>
                <w:szCs w:val="23"/>
              </w:rPr>
              <w:t>LOTE 0</w:t>
            </w:r>
            <w:r>
              <w:rPr>
                <w:rFonts w:ascii="Arial" w:hAnsi="Arial" w:cs="Arial"/>
                <w:b/>
                <w:bCs/>
                <w:sz w:val="23"/>
                <w:szCs w:val="23"/>
              </w:rPr>
              <w:t>3</w:t>
            </w:r>
          </w:p>
        </w:tc>
      </w:tr>
      <w:tr w:rsidR="001C13C2" w:rsidRPr="00437FEC" w:rsidTr="00514B64">
        <w:trPr>
          <w:trHeight w:val="300"/>
        </w:trPr>
        <w:tc>
          <w:tcPr>
            <w:tcW w:w="435"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1C13C2" w:rsidRPr="003E4815" w:rsidRDefault="000D72D3" w:rsidP="00514B64">
            <w:pPr>
              <w:jc w:val="center"/>
              <w:rPr>
                <w:rFonts w:ascii="Arial" w:hAnsi="Arial" w:cs="Arial"/>
                <w:b/>
                <w:bCs/>
                <w:color w:val="000000"/>
                <w:sz w:val="23"/>
                <w:szCs w:val="23"/>
              </w:rPr>
            </w:pPr>
            <w:r>
              <w:rPr>
                <w:rFonts w:ascii="Arial" w:hAnsi="Arial" w:cs="Arial"/>
                <w:b/>
                <w:bCs/>
                <w:color w:val="000000"/>
                <w:sz w:val="23"/>
                <w:szCs w:val="23"/>
              </w:rPr>
              <w:t>08</w:t>
            </w:r>
          </w:p>
        </w:tc>
        <w:tc>
          <w:tcPr>
            <w:tcW w:w="2814" w:type="pct"/>
            <w:vMerge w:val="restart"/>
            <w:tcBorders>
              <w:top w:val="single" w:sz="4" w:space="0" w:color="auto"/>
              <w:left w:val="single" w:sz="4" w:space="0" w:color="auto"/>
              <w:right w:val="single" w:sz="4" w:space="0" w:color="auto"/>
            </w:tcBorders>
            <w:shd w:val="clear" w:color="auto" w:fill="auto"/>
            <w:hideMark/>
          </w:tcPr>
          <w:p w:rsidR="001C13C2" w:rsidRPr="003E4815" w:rsidRDefault="001C13C2" w:rsidP="00514B64">
            <w:pPr>
              <w:jc w:val="both"/>
              <w:rPr>
                <w:rFonts w:ascii="Arial" w:hAnsi="Arial" w:cs="Arial"/>
                <w:b/>
                <w:bCs/>
                <w:sz w:val="23"/>
                <w:szCs w:val="23"/>
              </w:rPr>
            </w:pPr>
            <w:proofErr w:type="gramStart"/>
            <w:r w:rsidRPr="003E4815">
              <w:rPr>
                <w:rFonts w:ascii="Arial" w:hAnsi="Arial" w:cs="Arial"/>
                <w:b/>
                <w:bCs/>
                <w:sz w:val="23"/>
                <w:szCs w:val="23"/>
              </w:rPr>
              <w:t>PAR DE TÊNIS</w:t>
            </w:r>
            <w:proofErr w:type="gramEnd"/>
            <w:r w:rsidRPr="003E4815">
              <w:rPr>
                <w:rFonts w:ascii="Arial" w:hAnsi="Arial" w:cs="Arial"/>
                <w:b/>
                <w:bCs/>
                <w:sz w:val="23"/>
                <w:szCs w:val="23"/>
              </w:rPr>
              <w:t xml:space="preserve"> </w:t>
            </w:r>
            <w:r w:rsidRPr="003E4815">
              <w:rPr>
                <w:rFonts w:ascii="Arial" w:hAnsi="Arial" w:cs="Arial"/>
                <w:sz w:val="23"/>
                <w:szCs w:val="23"/>
              </w:rPr>
              <w:t>(produto em vinil), cinza ou preto para a prática de Educação Física escolar, atendendo a seguinte descrição: CABEDAL: confeccionado em laminado sintético azul (</w:t>
            </w:r>
            <w:proofErr w:type="spellStart"/>
            <w:r w:rsidRPr="003E4815">
              <w:rPr>
                <w:rFonts w:ascii="Arial" w:hAnsi="Arial" w:cs="Arial"/>
                <w:sz w:val="23"/>
                <w:szCs w:val="23"/>
              </w:rPr>
              <w:t>royal</w:t>
            </w:r>
            <w:proofErr w:type="spellEnd"/>
            <w:r w:rsidRPr="003E4815">
              <w:rPr>
                <w:rFonts w:ascii="Arial" w:hAnsi="Arial" w:cs="Arial"/>
                <w:sz w:val="23"/>
                <w:szCs w:val="23"/>
              </w:rPr>
              <w:t xml:space="preserve">) suporte em manta para melhor conforto; absorção de suor e </w:t>
            </w:r>
            <w:proofErr w:type="spellStart"/>
            <w:r w:rsidRPr="003E4815">
              <w:rPr>
                <w:rFonts w:ascii="Arial" w:hAnsi="Arial" w:cs="Arial"/>
                <w:sz w:val="23"/>
                <w:szCs w:val="23"/>
              </w:rPr>
              <w:t>resistencia</w:t>
            </w:r>
            <w:proofErr w:type="spellEnd"/>
            <w:r w:rsidRPr="003E4815">
              <w:rPr>
                <w:rFonts w:ascii="Arial" w:hAnsi="Arial" w:cs="Arial"/>
                <w:sz w:val="23"/>
                <w:szCs w:val="23"/>
              </w:rPr>
              <w:t xml:space="preserve"> no uso diário. ACOLCHOADO DA GASPEA: Nylon para quedas dublado com espuma. ACONCHOADO DO COLORINHO: Espuma de poliuretana de alta densidade e com esp. 8,0mm para melhor proteção na região do tornozelo. LINGUETA OU LINGUA: Em laminado sintético. CONTRAFORTE: Em borracha, </w:t>
            </w:r>
            <w:r w:rsidRPr="003E4815">
              <w:rPr>
                <w:rFonts w:ascii="Arial" w:hAnsi="Arial" w:cs="Arial"/>
                <w:sz w:val="23"/>
                <w:szCs w:val="23"/>
              </w:rPr>
              <w:lastRenderedPageBreak/>
              <w:t xml:space="preserve">resistente e flexível para proteger o calcanhar. COSTURAS DE REFORÇO: Duplas para melhor tração dos materiais que compõem o cabedal. PLANILHA DE MONTAGEM: Compostas por fibras </w:t>
            </w:r>
            <w:proofErr w:type="spellStart"/>
            <w:r w:rsidRPr="003E4815">
              <w:rPr>
                <w:rFonts w:ascii="Arial" w:hAnsi="Arial" w:cs="Arial"/>
                <w:sz w:val="23"/>
                <w:szCs w:val="23"/>
              </w:rPr>
              <w:t>Plamimax</w:t>
            </w:r>
            <w:proofErr w:type="spellEnd"/>
            <w:r w:rsidRPr="003E4815">
              <w:rPr>
                <w:rFonts w:ascii="Arial" w:hAnsi="Arial" w:cs="Arial"/>
                <w:sz w:val="23"/>
                <w:szCs w:val="23"/>
              </w:rPr>
              <w:t xml:space="preserve"> de alta flexibilidade, durabilidade e </w:t>
            </w:r>
            <w:proofErr w:type="spellStart"/>
            <w:r w:rsidRPr="003E4815">
              <w:rPr>
                <w:rFonts w:ascii="Arial" w:hAnsi="Arial" w:cs="Arial"/>
                <w:sz w:val="23"/>
                <w:szCs w:val="23"/>
              </w:rPr>
              <w:t>ipermeabilidade</w:t>
            </w:r>
            <w:proofErr w:type="spellEnd"/>
            <w:r w:rsidRPr="003E4815">
              <w:rPr>
                <w:rFonts w:ascii="Arial" w:hAnsi="Arial" w:cs="Arial"/>
                <w:sz w:val="23"/>
                <w:szCs w:val="23"/>
              </w:rPr>
              <w:t xml:space="preserve">. PLANILHA DE ACABAMENTO: Em EVA com ótima dureza e densidade para absorção de impactos dublada com tecido </w:t>
            </w:r>
            <w:proofErr w:type="spellStart"/>
            <w:r w:rsidRPr="003E4815">
              <w:rPr>
                <w:rFonts w:ascii="Arial" w:hAnsi="Arial" w:cs="Arial"/>
                <w:sz w:val="23"/>
                <w:szCs w:val="23"/>
              </w:rPr>
              <w:t>Stretch</w:t>
            </w:r>
            <w:proofErr w:type="spellEnd"/>
            <w:r w:rsidRPr="003E4815">
              <w:rPr>
                <w:rFonts w:ascii="Arial" w:hAnsi="Arial" w:cs="Arial"/>
                <w:sz w:val="23"/>
                <w:szCs w:val="23"/>
              </w:rPr>
              <w:t xml:space="preserve"> para melhor absorção de suor. AMARRAÇÃO: Externa </w:t>
            </w:r>
            <w:proofErr w:type="spellStart"/>
            <w:proofErr w:type="gramStart"/>
            <w:r w:rsidRPr="003E4815">
              <w:rPr>
                <w:rFonts w:ascii="Arial" w:hAnsi="Arial" w:cs="Arial"/>
                <w:sz w:val="23"/>
                <w:szCs w:val="23"/>
              </w:rPr>
              <w:t>super</w:t>
            </w:r>
            <w:proofErr w:type="spellEnd"/>
            <w:r w:rsidRPr="003E4815">
              <w:rPr>
                <w:rFonts w:ascii="Arial" w:hAnsi="Arial" w:cs="Arial"/>
                <w:sz w:val="23"/>
                <w:szCs w:val="23"/>
              </w:rPr>
              <w:t xml:space="preserve"> resistente</w:t>
            </w:r>
            <w:proofErr w:type="gramEnd"/>
            <w:r w:rsidRPr="003E4815">
              <w:rPr>
                <w:rFonts w:ascii="Arial" w:hAnsi="Arial" w:cs="Arial"/>
                <w:sz w:val="23"/>
                <w:szCs w:val="23"/>
              </w:rPr>
              <w:t xml:space="preserve">. FACHETE: Proteção de borracha flexível no </w:t>
            </w:r>
            <w:proofErr w:type="gramStart"/>
            <w:r w:rsidRPr="003E4815">
              <w:rPr>
                <w:rFonts w:ascii="Arial" w:hAnsi="Arial" w:cs="Arial"/>
                <w:sz w:val="23"/>
                <w:szCs w:val="23"/>
              </w:rPr>
              <w:t>contorno estrondada com frisos coloridos</w:t>
            </w:r>
            <w:proofErr w:type="gramEnd"/>
            <w:r w:rsidRPr="003E4815">
              <w:rPr>
                <w:rFonts w:ascii="Arial" w:hAnsi="Arial" w:cs="Arial"/>
                <w:sz w:val="23"/>
                <w:szCs w:val="23"/>
              </w:rPr>
              <w:t>. PONTEIRA: Proteção antiderrapante na região do bico em borracha no formato diamante. SOLADO: Em borracha natural; serrilhado; flexível e antiderrapante. Nos tamanhos:</w:t>
            </w:r>
          </w:p>
        </w:tc>
        <w:tc>
          <w:tcPr>
            <w:tcW w:w="683" w:type="pct"/>
            <w:tcBorders>
              <w:top w:val="single" w:sz="4" w:space="0" w:color="auto"/>
              <w:left w:val="nil"/>
              <w:bottom w:val="single" w:sz="4" w:space="0" w:color="auto"/>
              <w:right w:val="single" w:sz="4" w:space="0" w:color="auto"/>
            </w:tcBorders>
            <w:shd w:val="clear" w:color="auto" w:fill="auto"/>
            <w:noWrap/>
            <w:vAlign w:val="bottom"/>
            <w:hideMark/>
          </w:tcPr>
          <w:p w:rsidR="001C13C2" w:rsidRPr="00437FEC" w:rsidRDefault="001C13C2" w:rsidP="00514B64">
            <w:pPr>
              <w:jc w:val="center"/>
              <w:rPr>
                <w:rFonts w:ascii="Arial" w:hAnsi="Arial" w:cs="Arial"/>
                <w:sz w:val="23"/>
                <w:szCs w:val="23"/>
              </w:rPr>
            </w:pPr>
            <w:r w:rsidRPr="00437FEC">
              <w:rPr>
                <w:rFonts w:ascii="Arial" w:hAnsi="Arial" w:cs="Arial"/>
                <w:sz w:val="23"/>
                <w:szCs w:val="23"/>
              </w:rPr>
              <w:lastRenderedPageBreak/>
              <w:t>19</w:t>
            </w:r>
          </w:p>
        </w:tc>
        <w:tc>
          <w:tcPr>
            <w:tcW w:w="402" w:type="pct"/>
            <w:tcBorders>
              <w:top w:val="single" w:sz="4" w:space="0" w:color="auto"/>
              <w:left w:val="nil"/>
              <w:bottom w:val="single" w:sz="4" w:space="0" w:color="auto"/>
              <w:right w:val="single" w:sz="4" w:space="0" w:color="auto"/>
            </w:tcBorders>
            <w:shd w:val="clear" w:color="000000" w:fill="FFFFFF"/>
            <w:vAlign w:val="bottom"/>
            <w:hideMark/>
          </w:tcPr>
          <w:p w:rsidR="001C13C2" w:rsidRPr="00437FEC" w:rsidRDefault="001C13C2" w:rsidP="00514B64">
            <w:pPr>
              <w:jc w:val="center"/>
              <w:rPr>
                <w:rFonts w:ascii="Arial" w:hAnsi="Arial" w:cs="Arial"/>
                <w:sz w:val="23"/>
                <w:szCs w:val="23"/>
              </w:rPr>
            </w:pPr>
            <w:proofErr w:type="gramStart"/>
            <w:r w:rsidRPr="00437FEC">
              <w:rPr>
                <w:rFonts w:ascii="Arial" w:hAnsi="Arial" w:cs="Arial"/>
                <w:sz w:val="23"/>
                <w:szCs w:val="23"/>
              </w:rPr>
              <w:t>1</w:t>
            </w:r>
            <w:proofErr w:type="gramEnd"/>
          </w:p>
        </w:tc>
        <w:tc>
          <w:tcPr>
            <w:tcW w:w="666" w:type="pct"/>
            <w:gridSpan w:val="2"/>
            <w:tcBorders>
              <w:top w:val="single" w:sz="4" w:space="0" w:color="auto"/>
              <w:left w:val="nil"/>
              <w:bottom w:val="single" w:sz="4" w:space="0" w:color="auto"/>
              <w:right w:val="single" w:sz="4" w:space="0" w:color="auto"/>
            </w:tcBorders>
            <w:shd w:val="clear" w:color="000000" w:fill="FFFFFF"/>
            <w:hideMark/>
          </w:tcPr>
          <w:p w:rsidR="001C13C2" w:rsidRPr="00437FEC" w:rsidRDefault="008E4D8B" w:rsidP="00514B64">
            <w:pPr>
              <w:jc w:val="center"/>
              <w:rPr>
                <w:rFonts w:ascii="Arial" w:hAnsi="Arial" w:cs="Arial"/>
                <w:sz w:val="23"/>
                <w:szCs w:val="23"/>
              </w:rPr>
            </w:pPr>
            <w:r>
              <w:rPr>
                <w:rFonts w:ascii="Arial" w:hAnsi="Arial" w:cs="Arial"/>
                <w:sz w:val="23"/>
                <w:szCs w:val="23"/>
              </w:rPr>
              <w:t xml:space="preserve">  </w:t>
            </w:r>
            <w:r w:rsidR="00EB5E7C" w:rsidRPr="00EB5E7C">
              <w:rPr>
                <w:rFonts w:ascii="Arial" w:hAnsi="Arial" w:cs="Arial"/>
                <w:sz w:val="23"/>
                <w:szCs w:val="23"/>
              </w:rPr>
              <w:t>33,12</w:t>
            </w:r>
            <w:r w:rsidR="001C13C2" w:rsidRPr="00437FEC">
              <w:rPr>
                <w:rFonts w:ascii="Arial" w:hAnsi="Arial" w:cs="Arial"/>
                <w:b/>
                <w:bCs/>
                <w:sz w:val="23"/>
                <w:szCs w:val="23"/>
              </w:rPr>
              <w:t> </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20</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3</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21</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4</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22</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5</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23</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2</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24</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9</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25</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8</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26</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12</w:t>
            </w:r>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27</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10</w:t>
            </w:r>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28</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7</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29</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9</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30</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16</w:t>
            </w:r>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9F224C">
              <w:rPr>
                <w:rFonts w:ascii="Arial" w:hAnsi="Arial" w:cs="Arial"/>
                <w:sz w:val="23"/>
                <w:szCs w:val="23"/>
              </w:rPr>
              <w:t>33,12</w:t>
            </w:r>
          </w:p>
        </w:tc>
      </w:tr>
      <w:tr w:rsidR="00EB5E7C" w:rsidRPr="00437FEC" w:rsidTr="00514B64">
        <w:trPr>
          <w:trHeight w:val="285"/>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hideMark/>
          </w:tcPr>
          <w:p w:rsidR="00EB5E7C" w:rsidRPr="00437FEC" w:rsidRDefault="00EB5E7C" w:rsidP="00514B64">
            <w:pPr>
              <w:jc w:val="center"/>
              <w:rPr>
                <w:rFonts w:ascii="Arial" w:hAnsi="Arial" w:cs="Arial"/>
                <w:sz w:val="23"/>
                <w:szCs w:val="23"/>
              </w:rPr>
            </w:pPr>
            <w:r w:rsidRPr="00437FEC">
              <w:rPr>
                <w:rFonts w:ascii="Arial" w:hAnsi="Arial" w:cs="Arial"/>
                <w:sz w:val="23"/>
                <w:szCs w:val="23"/>
              </w:rPr>
              <w:t>31</w:t>
            </w:r>
          </w:p>
        </w:tc>
        <w:tc>
          <w:tcPr>
            <w:tcW w:w="402" w:type="pct"/>
            <w:tcBorders>
              <w:top w:val="nil"/>
              <w:left w:val="nil"/>
              <w:bottom w:val="single" w:sz="4" w:space="0" w:color="auto"/>
              <w:right w:val="single" w:sz="4" w:space="0" w:color="auto"/>
            </w:tcBorders>
            <w:shd w:val="clear" w:color="000000" w:fill="FFFFFF"/>
            <w:vAlign w:val="bottom"/>
            <w:hideMark/>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6</w:t>
            </w:r>
            <w:proofErr w:type="gramEnd"/>
          </w:p>
        </w:tc>
        <w:tc>
          <w:tcPr>
            <w:tcW w:w="666" w:type="pct"/>
            <w:gridSpan w:val="2"/>
            <w:tcBorders>
              <w:top w:val="nil"/>
              <w:left w:val="nil"/>
              <w:bottom w:val="single" w:sz="4" w:space="0" w:color="auto"/>
              <w:right w:val="single" w:sz="4" w:space="0" w:color="auto"/>
            </w:tcBorders>
            <w:shd w:val="clear" w:color="000000" w:fill="FFFFFF"/>
            <w:hideMark/>
          </w:tcPr>
          <w:p w:rsidR="00EB5E7C" w:rsidRDefault="00EB5E7C" w:rsidP="00514B64">
            <w:pPr>
              <w:jc w:val="center"/>
            </w:pPr>
            <w:r w:rsidRPr="00A806B2">
              <w:rPr>
                <w:rFonts w:ascii="Arial" w:hAnsi="Arial" w:cs="Arial"/>
                <w:sz w:val="23"/>
                <w:szCs w:val="23"/>
              </w:rPr>
              <w:t>33,12</w:t>
            </w:r>
          </w:p>
        </w:tc>
      </w:tr>
      <w:tr w:rsidR="00EB5E7C" w:rsidRPr="00437FEC" w:rsidTr="00514B64">
        <w:tc>
          <w:tcPr>
            <w:tcW w:w="435" w:type="pct"/>
            <w:vMerge/>
            <w:tcBorders>
              <w:top w:val="single" w:sz="4" w:space="0" w:color="auto"/>
              <w:left w:val="single" w:sz="4" w:space="0" w:color="auto"/>
              <w:bottom w:val="single" w:sz="4" w:space="0" w:color="000000"/>
              <w:right w:val="single" w:sz="4" w:space="0" w:color="auto"/>
            </w:tcBorders>
            <w:vAlign w:val="center"/>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tcPr>
          <w:p w:rsidR="00EB5E7C" w:rsidRPr="003E4815" w:rsidRDefault="00EB5E7C" w:rsidP="00514B64">
            <w:pPr>
              <w:rPr>
                <w:rFonts w:ascii="Arial" w:hAnsi="Arial" w:cs="Arial"/>
                <w:b/>
                <w:bCs/>
                <w:sz w:val="23"/>
                <w:szCs w:val="23"/>
              </w:rPr>
            </w:pPr>
          </w:p>
        </w:tc>
        <w:tc>
          <w:tcPr>
            <w:tcW w:w="683" w:type="pct"/>
            <w:tcBorders>
              <w:left w:val="nil"/>
              <w:bottom w:val="nil"/>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32</w:t>
            </w:r>
          </w:p>
        </w:tc>
        <w:tc>
          <w:tcPr>
            <w:tcW w:w="402" w:type="pct"/>
            <w:tcBorders>
              <w:top w:val="single" w:sz="4" w:space="0" w:color="auto"/>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r w:rsidRPr="00437FEC">
              <w:rPr>
                <w:rFonts w:ascii="Arial" w:hAnsi="Arial" w:cs="Arial"/>
                <w:sz w:val="23"/>
                <w:szCs w:val="23"/>
              </w:rPr>
              <w:t>16</w:t>
            </w:r>
          </w:p>
        </w:tc>
        <w:tc>
          <w:tcPr>
            <w:tcW w:w="666" w:type="pct"/>
            <w:gridSpan w:val="2"/>
            <w:tcBorders>
              <w:top w:val="single" w:sz="4" w:space="0" w:color="auto"/>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single" w:sz="4" w:space="0" w:color="auto"/>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33</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r w:rsidRPr="00437FEC">
              <w:rPr>
                <w:rFonts w:ascii="Arial" w:hAnsi="Arial" w:cs="Arial"/>
                <w:sz w:val="23"/>
                <w:szCs w:val="23"/>
              </w:rPr>
              <w:t>13</w:t>
            </w:r>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34</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r w:rsidRPr="00437FEC">
              <w:rPr>
                <w:rFonts w:ascii="Arial" w:hAnsi="Arial" w:cs="Arial"/>
                <w:sz w:val="23"/>
                <w:szCs w:val="23"/>
              </w:rPr>
              <w:t>16</w:t>
            </w:r>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35</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8</w:t>
            </w:r>
            <w:proofErr w:type="gramEnd"/>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36</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6</w:t>
            </w:r>
            <w:proofErr w:type="gramEnd"/>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nil"/>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37</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4</w:t>
            </w:r>
            <w:proofErr w:type="gramEnd"/>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single" w:sz="4" w:space="0" w:color="auto"/>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38</w:t>
            </w:r>
          </w:p>
        </w:tc>
        <w:tc>
          <w:tcPr>
            <w:tcW w:w="402" w:type="pct"/>
            <w:tcBorders>
              <w:top w:val="nil"/>
              <w:left w:val="nil"/>
              <w:bottom w:val="single" w:sz="4" w:space="0" w:color="auto"/>
              <w:right w:val="single" w:sz="4" w:space="0" w:color="auto"/>
            </w:tcBorders>
            <w:shd w:val="clear" w:color="000000" w:fill="FFFFFF"/>
            <w:vAlign w:val="bottom"/>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2</w:t>
            </w:r>
            <w:proofErr w:type="gramEnd"/>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EB5E7C" w:rsidRPr="00437FEC" w:rsidTr="00514B64">
        <w:trPr>
          <w:trHeight w:val="300"/>
        </w:trPr>
        <w:tc>
          <w:tcPr>
            <w:tcW w:w="435" w:type="pct"/>
            <w:vMerge/>
            <w:tcBorders>
              <w:top w:val="single" w:sz="4" w:space="0" w:color="auto"/>
              <w:left w:val="single" w:sz="4" w:space="0" w:color="auto"/>
              <w:bottom w:val="single" w:sz="4" w:space="0" w:color="auto"/>
              <w:right w:val="single" w:sz="4" w:space="0" w:color="auto"/>
            </w:tcBorders>
            <w:vAlign w:val="center"/>
            <w:hideMark/>
          </w:tcPr>
          <w:p w:rsidR="00EB5E7C" w:rsidRPr="003E4815" w:rsidRDefault="00EB5E7C" w:rsidP="00514B64">
            <w:pPr>
              <w:rPr>
                <w:rFonts w:ascii="Arial" w:hAnsi="Arial" w:cs="Arial"/>
                <w:b/>
                <w:bCs/>
                <w:color w:val="000000"/>
                <w:sz w:val="23"/>
                <w:szCs w:val="23"/>
              </w:rPr>
            </w:pPr>
          </w:p>
        </w:tc>
        <w:tc>
          <w:tcPr>
            <w:tcW w:w="2814" w:type="pct"/>
            <w:vMerge/>
            <w:tcBorders>
              <w:left w:val="single" w:sz="4" w:space="0" w:color="auto"/>
              <w:bottom w:val="single" w:sz="4" w:space="0" w:color="auto"/>
              <w:right w:val="single" w:sz="4" w:space="0" w:color="auto"/>
            </w:tcBorders>
            <w:vAlign w:val="center"/>
            <w:hideMark/>
          </w:tcPr>
          <w:p w:rsidR="00EB5E7C" w:rsidRPr="003E4815" w:rsidRDefault="00EB5E7C" w:rsidP="00514B64">
            <w:pPr>
              <w:rPr>
                <w:rFonts w:ascii="Arial" w:hAnsi="Arial" w:cs="Arial"/>
                <w:b/>
                <w:bCs/>
                <w:sz w:val="23"/>
                <w:szCs w:val="23"/>
              </w:rPr>
            </w:pPr>
          </w:p>
        </w:tc>
        <w:tc>
          <w:tcPr>
            <w:tcW w:w="683" w:type="pct"/>
            <w:tcBorders>
              <w:top w:val="nil"/>
              <w:left w:val="nil"/>
              <w:bottom w:val="single" w:sz="4" w:space="0" w:color="auto"/>
              <w:right w:val="single" w:sz="4" w:space="0" w:color="auto"/>
            </w:tcBorders>
            <w:shd w:val="clear" w:color="auto" w:fill="auto"/>
          </w:tcPr>
          <w:p w:rsidR="00EB5E7C" w:rsidRPr="00437FEC" w:rsidRDefault="00EB5E7C" w:rsidP="00514B64">
            <w:pPr>
              <w:jc w:val="center"/>
              <w:rPr>
                <w:rFonts w:ascii="Arial" w:hAnsi="Arial" w:cs="Arial"/>
                <w:sz w:val="23"/>
                <w:szCs w:val="23"/>
              </w:rPr>
            </w:pPr>
            <w:r w:rsidRPr="00437FEC">
              <w:rPr>
                <w:rFonts w:ascii="Arial" w:hAnsi="Arial" w:cs="Arial"/>
                <w:sz w:val="23"/>
                <w:szCs w:val="23"/>
              </w:rPr>
              <w:t>39</w:t>
            </w:r>
          </w:p>
        </w:tc>
        <w:tc>
          <w:tcPr>
            <w:tcW w:w="402" w:type="pct"/>
            <w:tcBorders>
              <w:top w:val="nil"/>
              <w:left w:val="nil"/>
              <w:bottom w:val="single" w:sz="4" w:space="0" w:color="auto"/>
              <w:right w:val="single" w:sz="4" w:space="0" w:color="auto"/>
            </w:tcBorders>
            <w:shd w:val="clear" w:color="000000" w:fill="FFFFFF"/>
          </w:tcPr>
          <w:p w:rsidR="00EB5E7C" w:rsidRPr="00437FEC" w:rsidRDefault="00EB5E7C" w:rsidP="00514B64">
            <w:pPr>
              <w:jc w:val="center"/>
              <w:rPr>
                <w:rFonts w:ascii="Arial" w:hAnsi="Arial" w:cs="Arial"/>
                <w:sz w:val="23"/>
                <w:szCs w:val="23"/>
              </w:rPr>
            </w:pPr>
            <w:proofErr w:type="gramStart"/>
            <w:r w:rsidRPr="00437FEC">
              <w:rPr>
                <w:rFonts w:ascii="Arial" w:hAnsi="Arial" w:cs="Arial"/>
                <w:sz w:val="23"/>
                <w:szCs w:val="23"/>
              </w:rPr>
              <w:t>2</w:t>
            </w:r>
            <w:proofErr w:type="gramEnd"/>
          </w:p>
        </w:tc>
        <w:tc>
          <w:tcPr>
            <w:tcW w:w="666" w:type="pct"/>
            <w:gridSpan w:val="2"/>
            <w:tcBorders>
              <w:top w:val="nil"/>
              <w:left w:val="nil"/>
              <w:bottom w:val="single" w:sz="4" w:space="0" w:color="auto"/>
              <w:right w:val="single" w:sz="4" w:space="0" w:color="auto"/>
            </w:tcBorders>
            <w:shd w:val="clear" w:color="000000" w:fill="FFFFFF"/>
          </w:tcPr>
          <w:p w:rsidR="00EB5E7C" w:rsidRDefault="00EB5E7C" w:rsidP="00514B64">
            <w:pPr>
              <w:jc w:val="center"/>
            </w:pPr>
            <w:r w:rsidRPr="00A806B2">
              <w:rPr>
                <w:rFonts w:ascii="Arial" w:hAnsi="Arial" w:cs="Arial"/>
                <w:sz w:val="23"/>
                <w:szCs w:val="23"/>
              </w:rPr>
              <w:t>33,12</w:t>
            </w:r>
          </w:p>
        </w:tc>
      </w:tr>
      <w:tr w:rsidR="00B24C8F" w:rsidRPr="00437FEC" w:rsidTr="00514B64">
        <w:trPr>
          <w:trHeight w:val="300"/>
        </w:trPr>
        <w:tc>
          <w:tcPr>
            <w:tcW w:w="4334" w:type="pct"/>
            <w:gridSpan w:val="4"/>
            <w:tcBorders>
              <w:top w:val="single" w:sz="4" w:space="0" w:color="auto"/>
              <w:left w:val="single" w:sz="4" w:space="0" w:color="auto"/>
              <w:bottom w:val="single" w:sz="4" w:space="0" w:color="000000"/>
              <w:right w:val="single" w:sz="4" w:space="0" w:color="auto"/>
            </w:tcBorders>
            <w:vAlign w:val="center"/>
          </w:tcPr>
          <w:p w:rsidR="00B24C8F" w:rsidRPr="00437FEC" w:rsidRDefault="00B24C8F" w:rsidP="00514B64">
            <w:pPr>
              <w:jc w:val="right"/>
              <w:rPr>
                <w:rFonts w:ascii="Arial" w:hAnsi="Arial" w:cs="Arial"/>
                <w:b/>
                <w:bCs/>
                <w:sz w:val="23"/>
                <w:szCs w:val="23"/>
              </w:rPr>
            </w:pPr>
            <w:r>
              <w:rPr>
                <w:rFonts w:ascii="Arial" w:hAnsi="Arial" w:cs="Arial"/>
                <w:b/>
                <w:bCs/>
                <w:sz w:val="23"/>
                <w:szCs w:val="23"/>
              </w:rPr>
              <w:t>TOTAL GERAL</w:t>
            </w:r>
          </w:p>
        </w:tc>
        <w:tc>
          <w:tcPr>
            <w:tcW w:w="666" w:type="pct"/>
            <w:gridSpan w:val="2"/>
            <w:tcBorders>
              <w:top w:val="nil"/>
              <w:left w:val="nil"/>
              <w:bottom w:val="single" w:sz="4" w:space="0" w:color="auto"/>
              <w:right w:val="single" w:sz="4" w:space="0" w:color="auto"/>
            </w:tcBorders>
            <w:shd w:val="clear" w:color="auto" w:fill="auto"/>
          </w:tcPr>
          <w:p w:rsidR="00B24C8F" w:rsidRDefault="00B24C8F" w:rsidP="00514B64">
            <w:pPr>
              <w:jc w:val="center"/>
              <w:rPr>
                <w:rFonts w:ascii="Arial" w:hAnsi="Arial" w:cs="Arial"/>
                <w:b/>
                <w:sz w:val="23"/>
                <w:szCs w:val="23"/>
              </w:rPr>
            </w:pPr>
            <w:r>
              <w:rPr>
                <w:rFonts w:ascii="Arial" w:hAnsi="Arial" w:cs="Arial"/>
                <w:b/>
                <w:sz w:val="23"/>
                <w:szCs w:val="23"/>
              </w:rPr>
              <w:t>5.</w:t>
            </w:r>
            <w:r w:rsidR="00211F49">
              <w:rPr>
                <w:rFonts w:ascii="Arial" w:hAnsi="Arial" w:cs="Arial"/>
                <w:b/>
                <w:sz w:val="23"/>
                <w:szCs w:val="23"/>
              </w:rPr>
              <w:t>266,08</w:t>
            </w:r>
          </w:p>
        </w:tc>
      </w:tr>
    </w:tbl>
    <w:p w:rsidR="001C13C2" w:rsidRPr="00C32B57" w:rsidRDefault="001C13C2" w:rsidP="001C13C2">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1C13C2" w:rsidRPr="009F0459" w:rsidRDefault="001C13C2" w:rsidP="001C13C2">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9F0459">
        <w:rPr>
          <w:rFonts w:ascii="Arial" w:hAnsi="Arial" w:cs="Arial"/>
        </w:rPr>
        <w:t xml:space="preserve">Os itens deverão ser entregues na </w:t>
      </w:r>
      <w:r w:rsidRPr="009F0459">
        <w:rPr>
          <w:rFonts w:ascii="Arial" w:hAnsi="Arial" w:cs="Arial"/>
          <w:b/>
        </w:rPr>
        <w:t>Secretaria Municipal de Educação</w:t>
      </w:r>
      <w:r>
        <w:rPr>
          <w:rFonts w:ascii="Arial" w:hAnsi="Arial" w:cs="Arial"/>
          <w:b/>
        </w:rPr>
        <w:t>, Cultura e Desporto</w:t>
      </w:r>
      <w:r w:rsidRPr="009F0459">
        <w:rPr>
          <w:rFonts w:ascii="Arial" w:hAnsi="Arial" w:cs="Arial"/>
        </w:rPr>
        <w:t xml:space="preserve">, sito à Rua Alberto Ernesto Lang, </w:t>
      </w:r>
      <w:r>
        <w:rPr>
          <w:rFonts w:ascii="Arial" w:hAnsi="Arial" w:cs="Arial"/>
        </w:rPr>
        <w:t>N</w:t>
      </w:r>
      <w:r w:rsidRPr="009F0459">
        <w:rPr>
          <w:rFonts w:ascii="Arial" w:hAnsi="Arial" w:cs="Arial"/>
        </w:rPr>
        <w:t xml:space="preserve">º 29, Centro, no Município de Presidente Castello Branco/SC, conforme a necessidade da Secretaria Municipal de Educação e que deverá ocorrer </w:t>
      </w:r>
      <w:r>
        <w:rPr>
          <w:rFonts w:ascii="Arial" w:hAnsi="Arial" w:cs="Arial"/>
        </w:rPr>
        <w:t xml:space="preserve">em </w:t>
      </w:r>
      <w:r w:rsidRPr="009F0459">
        <w:rPr>
          <w:rFonts w:ascii="Arial" w:hAnsi="Arial" w:cs="Arial"/>
        </w:rPr>
        <w:t xml:space="preserve">até </w:t>
      </w:r>
      <w:r>
        <w:rPr>
          <w:rFonts w:ascii="Arial" w:hAnsi="Arial" w:cs="Arial"/>
        </w:rPr>
        <w:t>15 (quinze)</w:t>
      </w:r>
      <w:r w:rsidRPr="009F0459">
        <w:rPr>
          <w:rFonts w:ascii="Arial" w:hAnsi="Arial" w:cs="Arial"/>
        </w:rPr>
        <w:t xml:space="preserve"> dias consecutivos após a solicitação </w:t>
      </w:r>
      <w:r>
        <w:rPr>
          <w:rFonts w:ascii="Arial" w:hAnsi="Arial" w:cs="Arial"/>
        </w:rPr>
        <w:t>efetuad</w:t>
      </w:r>
      <w:r w:rsidRPr="009F0459">
        <w:rPr>
          <w:rFonts w:ascii="Arial" w:hAnsi="Arial" w:cs="Arial"/>
        </w:rPr>
        <w:t>a pela Secretaria.</w:t>
      </w:r>
    </w:p>
    <w:p w:rsidR="001C13C2" w:rsidRPr="009F0459" w:rsidRDefault="001C13C2" w:rsidP="001C13C2">
      <w:pPr>
        <w:autoSpaceDE w:val="0"/>
        <w:autoSpaceDN w:val="0"/>
        <w:adjustRightInd w:val="0"/>
        <w:spacing w:line="200" w:lineRule="atLeast"/>
        <w:jc w:val="both"/>
        <w:rPr>
          <w:rFonts w:ascii="Arial" w:hAnsi="Arial" w:cs="Arial"/>
        </w:rPr>
      </w:pPr>
    </w:p>
    <w:p w:rsidR="001C13C2" w:rsidRDefault="001C13C2" w:rsidP="001C13C2">
      <w:pPr>
        <w:autoSpaceDE w:val="0"/>
        <w:autoSpaceDN w:val="0"/>
        <w:adjustRightInd w:val="0"/>
        <w:spacing w:line="200" w:lineRule="atLeast"/>
        <w:jc w:val="both"/>
        <w:rPr>
          <w:rFonts w:ascii="Arial" w:hAnsi="Arial" w:cs="Arial"/>
        </w:rPr>
      </w:pPr>
      <w:r>
        <w:rPr>
          <w:rFonts w:ascii="Arial" w:hAnsi="Arial" w:cs="Arial"/>
          <w:b/>
          <w:bCs/>
        </w:rPr>
        <w:t>3</w:t>
      </w:r>
      <w:r w:rsidRPr="009F0459">
        <w:rPr>
          <w:rFonts w:ascii="Arial" w:hAnsi="Arial" w:cs="Arial"/>
          <w:b/>
          <w:bCs/>
        </w:rPr>
        <w:t xml:space="preserve">.2 </w:t>
      </w:r>
      <w:r w:rsidRPr="009F0459">
        <w:rPr>
          <w:rFonts w:ascii="Arial" w:hAnsi="Arial" w:cs="Arial"/>
        </w:rPr>
        <w:t>A Municipalidade reserva o direito de retirar apenas parte dos materiais licitados. Após o dia 31</w:t>
      </w:r>
      <w:r w:rsidRPr="009F0459">
        <w:rPr>
          <w:rFonts w:ascii="Arial" w:hAnsi="Arial" w:cs="Arial"/>
          <w:b/>
          <w:color w:val="FF0000"/>
        </w:rPr>
        <w:t xml:space="preserve"> </w:t>
      </w:r>
      <w:r w:rsidRPr="009F0459">
        <w:rPr>
          <w:rFonts w:ascii="Arial" w:hAnsi="Arial" w:cs="Arial"/>
        </w:rPr>
        <w:t>de dezembro de 201</w:t>
      </w:r>
      <w:r>
        <w:rPr>
          <w:rFonts w:ascii="Arial" w:hAnsi="Arial" w:cs="Arial"/>
        </w:rPr>
        <w:t>7</w:t>
      </w:r>
      <w:r w:rsidRPr="009F0459">
        <w:rPr>
          <w:rFonts w:ascii="Arial" w:hAnsi="Arial" w:cs="Arial"/>
        </w:rPr>
        <w:t>, os saldos restantes serão desconsiderados, sem que caiba aos concorrentes, o direito a qualquer indenização ou reclamação de qualquer natureza.</w:t>
      </w:r>
    </w:p>
    <w:p w:rsidR="001C13C2" w:rsidRPr="00C32B57" w:rsidRDefault="001C13C2" w:rsidP="001C13C2">
      <w:pPr>
        <w:autoSpaceDE w:val="0"/>
        <w:autoSpaceDN w:val="0"/>
        <w:adjustRightInd w:val="0"/>
        <w:spacing w:line="200" w:lineRule="atLeast"/>
        <w:jc w:val="both"/>
        <w:rPr>
          <w:rFonts w:ascii="Arial" w:hAnsi="Arial" w:cs="Arial"/>
          <w:bCs/>
        </w:rPr>
      </w:pPr>
    </w:p>
    <w:p w:rsidR="001C13C2" w:rsidRPr="00C32B57" w:rsidRDefault="001C13C2" w:rsidP="001C13C2">
      <w:pPr>
        <w:jc w:val="both"/>
        <w:rPr>
          <w:rFonts w:ascii="Arial" w:hAnsi="Arial" w:cs="Arial"/>
          <w:b/>
          <w:bCs/>
        </w:rPr>
      </w:pPr>
      <w:r w:rsidRPr="00C32B57">
        <w:rPr>
          <w:rFonts w:ascii="Arial" w:hAnsi="Arial" w:cs="Arial"/>
          <w:b/>
          <w:bCs/>
        </w:rPr>
        <w:t>CLÁUSULA QUARTA – DO PREÇO E CONDIÇÕES DE PAGAMENTO</w:t>
      </w:r>
    </w:p>
    <w:p w:rsidR="001C13C2" w:rsidRPr="005757F8" w:rsidRDefault="001C13C2" w:rsidP="001C13C2">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uniformes escolares </w:t>
      </w:r>
      <w:r w:rsidRPr="005757F8">
        <w:rPr>
          <w:rFonts w:ascii="Arial" w:hAnsi="Arial" w:cs="Arial"/>
        </w:rPr>
        <w:t xml:space="preserve">é de </w:t>
      </w:r>
      <w:r>
        <w:rPr>
          <w:rFonts w:ascii="Arial" w:hAnsi="Arial" w:cs="Arial"/>
          <w:b/>
        </w:rPr>
        <w:t xml:space="preserve">R$ </w:t>
      </w:r>
      <w:r w:rsidR="00B24C8F">
        <w:rPr>
          <w:rFonts w:ascii="Arial" w:hAnsi="Arial" w:cs="Arial"/>
          <w:b/>
          <w:sz w:val="23"/>
          <w:szCs w:val="23"/>
        </w:rPr>
        <w:t>5.266,08</w:t>
      </w:r>
      <w:r w:rsidR="00B24C8F" w:rsidRPr="005757F8">
        <w:rPr>
          <w:rFonts w:ascii="Arial" w:hAnsi="Arial" w:cs="Arial"/>
          <w:b/>
        </w:rPr>
        <w:t xml:space="preserve"> </w:t>
      </w:r>
      <w:r w:rsidRPr="005757F8">
        <w:rPr>
          <w:rFonts w:ascii="Arial" w:hAnsi="Arial" w:cs="Arial"/>
          <w:b/>
        </w:rPr>
        <w:t>(</w:t>
      </w:r>
      <w:r w:rsidR="00B24C8F">
        <w:rPr>
          <w:rFonts w:ascii="Arial" w:hAnsi="Arial" w:cs="Arial"/>
          <w:b/>
        </w:rPr>
        <w:t>Cinco mil duzentos e sessenta e seis reais e oito centavos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1C13C2" w:rsidRDefault="001C13C2" w:rsidP="001C13C2">
      <w:pPr>
        <w:pStyle w:val="Corpodetexto"/>
        <w:spacing w:after="0"/>
        <w:rPr>
          <w:rFonts w:ascii="Arial" w:hAnsi="Arial" w:cs="Arial"/>
          <w:b/>
          <w:u w:val="single"/>
        </w:rPr>
      </w:pPr>
    </w:p>
    <w:p w:rsidR="001C13C2" w:rsidRPr="005757F8" w:rsidRDefault="001C13C2" w:rsidP="001C13C2">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O(s) pagamento(s) devido(s) à(s) vencedores(s) ser</w:t>
      </w:r>
      <w:r>
        <w:rPr>
          <w:rFonts w:ascii="Arial" w:hAnsi="Arial" w:cs="Arial"/>
        </w:rPr>
        <w:t>á (</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 xml:space="preserve"> (</w:t>
      </w:r>
      <w:r w:rsidRPr="0075729B">
        <w:rPr>
          <w:rFonts w:ascii="Arial" w:hAnsi="Arial" w:cs="Arial"/>
        </w:rPr>
        <w:t>s</w:t>
      </w:r>
      <w:r>
        <w:rPr>
          <w:rFonts w:ascii="Arial" w:hAnsi="Arial" w:cs="Arial"/>
        </w:rPr>
        <w:t>)</w:t>
      </w:r>
      <w:r w:rsidRPr="0075729B">
        <w:rPr>
          <w:rFonts w:ascii="Arial" w:hAnsi="Arial" w:cs="Arial"/>
        </w:rPr>
        <w:t xml:space="preserve">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1C13C2" w:rsidRDefault="001C13C2" w:rsidP="001C13C2">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B24C8F" w:rsidRPr="00B11103" w:rsidRDefault="00B24C8F" w:rsidP="001C13C2">
      <w:pPr>
        <w:autoSpaceDE w:val="0"/>
        <w:autoSpaceDN w:val="0"/>
        <w:adjustRightInd w:val="0"/>
        <w:spacing w:line="200" w:lineRule="atLeast"/>
        <w:jc w:val="both"/>
        <w:rPr>
          <w:rFonts w:ascii="Arial" w:hAnsi="Arial" w:cs="Arial"/>
        </w:rPr>
      </w:pPr>
    </w:p>
    <w:p w:rsidR="001C13C2" w:rsidRPr="00C32B57" w:rsidRDefault="001C13C2" w:rsidP="001C13C2">
      <w:pPr>
        <w:autoSpaceDE w:val="0"/>
        <w:autoSpaceDN w:val="0"/>
        <w:adjustRightInd w:val="0"/>
        <w:jc w:val="both"/>
        <w:rPr>
          <w:rFonts w:ascii="Arial" w:hAnsi="Arial" w:cs="Arial"/>
          <w:b/>
          <w:bCs/>
        </w:rPr>
      </w:pPr>
      <w:r w:rsidRPr="00C32B57">
        <w:rPr>
          <w:rFonts w:ascii="Arial" w:hAnsi="Arial" w:cs="Arial"/>
          <w:b/>
          <w:bCs/>
        </w:rPr>
        <w:t>CLÁUSULA SEXTA –</w:t>
      </w:r>
      <w:r>
        <w:rPr>
          <w:rFonts w:ascii="Arial" w:hAnsi="Arial" w:cs="Arial"/>
          <w:b/>
          <w:bCs/>
        </w:rPr>
        <w:t xml:space="preserve"> </w:t>
      </w:r>
      <w:r w:rsidRPr="00C32B57">
        <w:rPr>
          <w:rFonts w:ascii="Arial" w:hAnsi="Arial" w:cs="Arial"/>
          <w:b/>
          <w:bCs/>
        </w:rPr>
        <w:t>DOS RECURSOS ORÇAMENTÁRIOS</w:t>
      </w:r>
    </w:p>
    <w:p w:rsidR="001C13C2" w:rsidRDefault="001C13C2" w:rsidP="001C13C2">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w:t>
      </w:r>
      <w:r>
        <w:rPr>
          <w:rFonts w:ascii="Arial" w:hAnsi="Arial" w:cs="Arial"/>
          <w:bCs/>
        </w:rPr>
        <w:t xml:space="preserve"> e federais</w:t>
      </w:r>
      <w:r w:rsidRPr="00020A57">
        <w:rPr>
          <w:rFonts w:ascii="Arial" w:hAnsi="Arial" w:cs="Arial"/>
          <w:bCs/>
        </w:rPr>
        <w:t>, sendo que a</w:t>
      </w:r>
      <w:r w:rsidRPr="00020A57">
        <w:rPr>
          <w:rFonts w:ascii="Arial" w:hAnsi="Arial" w:cs="Arial"/>
        </w:rPr>
        <w:t xml:space="preserve">s despesas decorrentes na execução do Contrato relativo ao presente Edital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7, conforme segue a rubrica:</w:t>
      </w:r>
    </w:p>
    <w:p w:rsidR="001C13C2" w:rsidRDefault="001C13C2" w:rsidP="001C13C2">
      <w:pPr>
        <w:autoSpaceDE w:val="0"/>
        <w:autoSpaceDN w:val="0"/>
        <w:adjustRightInd w:val="0"/>
        <w:spacing w:line="200" w:lineRule="atLeas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77"/>
      </w:tblGrid>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06</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 xml:space="preserve">SECR. MUN. EDUCAÇÃO, CULTURA E </w:t>
            </w:r>
            <w:proofErr w:type="gramStart"/>
            <w:r w:rsidRPr="009F47F5">
              <w:rPr>
                <w:rFonts w:ascii="Arial" w:hAnsi="Arial" w:cs="Arial"/>
              </w:rPr>
              <w:t>DESPORTO</w:t>
            </w:r>
            <w:proofErr w:type="gramEnd"/>
          </w:p>
        </w:tc>
      </w:tr>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01</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Diretoria Municipal de Educação</w:t>
            </w:r>
          </w:p>
        </w:tc>
      </w:tr>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lastRenderedPageBreak/>
              <w:t>2.0</w:t>
            </w:r>
            <w:r>
              <w:rPr>
                <w:rFonts w:ascii="Arial" w:hAnsi="Arial" w:cs="Arial"/>
              </w:rPr>
              <w:t>20</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 xml:space="preserve">Manutenção </w:t>
            </w:r>
            <w:r>
              <w:rPr>
                <w:rFonts w:ascii="Arial" w:hAnsi="Arial" w:cs="Arial"/>
              </w:rPr>
              <w:t>da Educação Infantil</w:t>
            </w:r>
          </w:p>
        </w:tc>
      </w:tr>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3.3.90.00 0</w:t>
            </w:r>
            <w:r>
              <w:rPr>
                <w:rFonts w:ascii="Arial" w:hAnsi="Arial" w:cs="Arial"/>
              </w:rPr>
              <w:t>146</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Aplicações Diretas</w:t>
            </w:r>
          </w:p>
        </w:tc>
      </w:tr>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2.014</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Aplicação dos Recursos do Salário Educação</w:t>
            </w:r>
          </w:p>
        </w:tc>
      </w:tr>
      <w:tr w:rsidR="001C13C2" w:rsidRPr="009F47F5" w:rsidTr="00D76D3A">
        <w:tc>
          <w:tcPr>
            <w:tcW w:w="2235"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3.3.90.00 0058</w:t>
            </w:r>
          </w:p>
        </w:tc>
        <w:tc>
          <w:tcPr>
            <w:tcW w:w="6977" w:type="dxa"/>
            <w:shd w:val="clear" w:color="auto" w:fill="auto"/>
          </w:tcPr>
          <w:p w:rsidR="001C13C2" w:rsidRPr="009F47F5" w:rsidRDefault="001C13C2" w:rsidP="00D76D3A">
            <w:pPr>
              <w:autoSpaceDE w:val="0"/>
              <w:autoSpaceDN w:val="0"/>
              <w:adjustRightInd w:val="0"/>
              <w:spacing w:line="200" w:lineRule="atLeast"/>
              <w:jc w:val="both"/>
              <w:rPr>
                <w:rFonts w:ascii="Arial" w:hAnsi="Arial" w:cs="Arial"/>
              </w:rPr>
            </w:pPr>
            <w:r w:rsidRPr="009F47F5">
              <w:rPr>
                <w:rFonts w:ascii="Arial" w:hAnsi="Arial" w:cs="Arial"/>
              </w:rPr>
              <w:t>Aplicações Diretas</w:t>
            </w:r>
          </w:p>
        </w:tc>
      </w:tr>
    </w:tbl>
    <w:p w:rsidR="00CB5AD2" w:rsidRDefault="00CB5AD2" w:rsidP="001C13C2">
      <w:pPr>
        <w:widowControl w:val="0"/>
        <w:autoSpaceDE w:val="0"/>
        <w:autoSpaceDN w:val="0"/>
        <w:adjustRightInd w:val="0"/>
        <w:ind w:right="74"/>
        <w:jc w:val="both"/>
        <w:rPr>
          <w:rFonts w:ascii="Arial" w:hAnsi="Arial" w:cs="Arial"/>
          <w:b/>
          <w:bCs/>
        </w:rPr>
      </w:pPr>
    </w:p>
    <w:p w:rsidR="001C13C2" w:rsidRPr="00C32B57" w:rsidRDefault="001C13C2" w:rsidP="001C13C2">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1C13C2" w:rsidRPr="00C32B57" w:rsidRDefault="001C13C2" w:rsidP="001C13C2">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1C13C2" w:rsidRPr="00C32B57" w:rsidRDefault="001C13C2" w:rsidP="001C13C2">
      <w:pPr>
        <w:widowControl w:val="0"/>
        <w:autoSpaceDE w:val="0"/>
        <w:autoSpaceDN w:val="0"/>
        <w:adjustRightInd w:val="0"/>
        <w:jc w:val="both"/>
        <w:rPr>
          <w:rFonts w:ascii="Arial" w:hAnsi="Arial" w:cs="Arial"/>
          <w:b/>
          <w:bCs/>
        </w:rPr>
      </w:pPr>
    </w:p>
    <w:p w:rsidR="001C13C2" w:rsidRPr="00C32B57" w:rsidRDefault="001C13C2" w:rsidP="001C13C2">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1C13C2" w:rsidRPr="00C32B57" w:rsidRDefault="001C13C2" w:rsidP="001C13C2">
      <w:pPr>
        <w:widowControl w:val="0"/>
        <w:autoSpaceDE w:val="0"/>
        <w:autoSpaceDN w:val="0"/>
        <w:adjustRightInd w:val="0"/>
        <w:jc w:val="both"/>
        <w:rPr>
          <w:rFonts w:ascii="Arial" w:hAnsi="Arial" w:cs="Arial"/>
        </w:rPr>
      </w:pP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 xml:space="preserve">as condições necessárias à regular execução do Contrato, </w:t>
      </w:r>
      <w:proofErr w:type="gramStart"/>
      <w:r w:rsidRPr="00C32B57">
        <w:rPr>
          <w:rFonts w:ascii="Arial" w:hAnsi="Arial" w:cs="Arial"/>
        </w:rPr>
        <w:t>e</w:t>
      </w:r>
      <w:proofErr w:type="gramEnd"/>
    </w:p>
    <w:p w:rsidR="001C13C2" w:rsidRPr="00C32B57" w:rsidRDefault="001C13C2" w:rsidP="001C13C2">
      <w:pPr>
        <w:widowControl w:val="0"/>
        <w:autoSpaceDE w:val="0"/>
        <w:autoSpaceDN w:val="0"/>
        <w:adjustRightInd w:val="0"/>
        <w:jc w:val="both"/>
        <w:rPr>
          <w:rFonts w:ascii="Arial" w:hAnsi="Arial" w:cs="Arial"/>
        </w:rPr>
      </w:pP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1C13C2" w:rsidRPr="00C32B57" w:rsidRDefault="001C13C2" w:rsidP="001C13C2">
      <w:pPr>
        <w:widowControl w:val="0"/>
        <w:autoSpaceDE w:val="0"/>
        <w:autoSpaceDN w:val="0"/>
        <w:adjustRightInd w:val="0"/>
        <w:jc w:val="both"/>
        <w:rPr>
          <w:rFonts w:ascii="Arial" w:hAnsi="Arial" w:cs="Arial"/>
          <w:b/>
          <w:bCs/>
        </w:rPr>
      </w:pPr>
    </w:p>
    <w:p w:rsidR="001C13C2" w:rsidRPr="00C32B57" w:rsidRDefault="001C13C2" w:rsidP="001C13C2">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1C13C2" w:rsidRPr="00C32B57" w:rsidRDefault="001C13C2" w:rsidP="001C13C2">
      <w:pPr>
        <w:widowControl w:val="0"/>
        <w:autoSpaceDE w:val="0"/>
        <w:autoSpaceDN w:val="0"/>
        <w:adjustRightInd w:val="0"/>
        <w:jc w:val="both"/>
        <w:rPr>
          <w:rFonts w:ascii="Arial" w:hAnsi="Arial" w:cs="Arial"/>
        </w:rPr>
      </w:pP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1C13C2" w:rsidRPr="00C32B57" w:rsidRDefault="001C13C2" w:rsidP="001C13C2">
      <w:pPr>
        <w:widowControl w:val="0"/>
        <w:autoSpaceDE w:val="0"/>
        <w:autoSpaceDN w:val="0"/>
        <w:adjustRightInd w:val="0"/>
        <w:jc w:val="both"/>
        <w:rPr>
          <w:rFonts w:ascii="Arial" w:hAnsi="Arial" w:cs="Arial"/>
        </w:rPr>
      </w:pPr>
    </w:p>
    <w:p w:rsidR="001C13C2" w:rsidRDefault="001C13C2" w:rsidP="001C13C2">
      <w:pPr>
        <w:widowControl w:val="0"/>
        <w:numPr>
          <w:ilvl w:val="0"/>
          <w:numId w:val="1"/>
        </w:numPr>
        <w:autoSpaceDE w:val="0"/>
        <w:autoSpaceDN w:val="0"/>
        <w:adjustRightInd w:val="0"/>
        <w:jc w:val="both"/>
        <w:rPr>
          <w:rFonts w:ascii="Arial" w:hAnsi="Arial" w:cs="Arial"/>
        </w:rPr>
      </w:pPr>
      <w:r w:rsidRPr="00C32B57">
        <w:rPr>
          <w:rFonts w:ascii="Arial" w:hAnsi="Arial" w:cs="Arial"/>
        </w:rPr>
        <w:t xml:space="preserve">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1C13C2" w:rsidRPr="00C32B57" w:rsidRDefault="001C13C2" w:rsidP="001C13C2">
      <w:pPr>
        <w:widowControl w:val="0"/>
        <w:autoSpaceDE w:val="0"/>
        <w:autoSpaceDN w:val="0"/>
        <w:adjustRightInd w:val="0"/>
        <w:jc w:val="both"/>
        <w:rPr>
          <w:rFonts w:ascii="Arial" w:hAnsi="Arial" w:cs="Arial"/>
        </w:rPr>
      </w:pP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1C13C2" w:rsidRPr="00C32B57" w:rsidRDefault="001C13C2" w:rsidP="001C13C2">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1C13C2" w:rsidRPr="00C32B57" w:rsidRDefault="001C13C2" w:rsidP="001C13C2">
      <w:pPr>
        <w:numPr>
          <w:ilvl w:val="0"/>
          <w:numId w:val="2"/>
        </w:numPr>
        <w:autoSpaceDE w:val="0"/>
        <w:autoSpaceDN w:val="0"/>
        <w:adjustRightInd w:val="0"/>
        <w:jc w:val="both"/>
        <w:rPr>
          <w:rFonts w:ascii="Arial" w:hAnsi="Arial" w:cs="Arial"/>
        </w:rPr>
      </w:pPr>
      <w:r w:rsidRPr="00C32B57">
        <w:rPr>
          <w:rFonts w:ascii="Arial" w:hAnsi="Arial" w:cs="Arial"/>
        </w:rPr>
        <w:t>Advertência;</w:t>
      </w:r>
    </w:p>
    <w:p w:rsidR="001C13C2" w:rsidRPr="00C32B57" w:rsidRDefault="001C13C2" w:rsidP="001C13C2">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1C13C2" w:rsidRPr="00C32B57" w:rsidRDefault="001C13C2" w:rsidP="001C13C2">
      <w:pPr>
        <w:numPr>
          <w:ilvl w:val="0"/>
          <w:numId w:val="3"/>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dois (02) anos;</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lastRenderedPageBreak/>
        <w:t>e)</w:t>
      </w:r>
      <w:r w:rsidRPr="00C32B57">
        <w:rPr>
          <w:rFonts w:ascii="Arial" w:hAnsi="Arial" w:cs="Arial"/>
        </w:rPr>
        <w:t xml:space="preserve"> Rescisão contratual sem que decorra do ato direito de qualquer natureza a Contratada.</w:t>
      </w:r>
    </w:p>
    <w:p w:rsidR="001C13C2" w:rsidRPr="00C32B57" w:rsidRDefault="001C13C2" w:rsidP="001C13C2">
      <w:pPr>
        <w:autoSpaceDE w:val="0"/>
        <w:autoSpaceDN w:val="0"/>
        <w:adjustRightInd w:val="0"/>
        <w:jc w:val="both"/>
        <w:rPr>
          <w:rFonts w:ascii="Arial" w:hAnsi="Arial" w:cs="Arial"/>
        </w:rPr>
      </w:pPr>
    </w:p>
    <w:p w:rsidR="001C13C2" w:rsidRDefault="001C13C2" w:rsidP="001C13C2">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1C13C2" w:rsidRPr="00C32B57" w:rsidRDefault="001C13C2" w:rsidP="001C13C2">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1C13C2" w:rsidRPr="00C32B57" w:rsidRDefault="001C13C2" w:rsidP="001C13C2">
      <w:pPr>
        <w:autoSpaceDE w:val="0"/>
        <w:autoSpaceDN w:val="0"/>
        <w:adjustRightInd w:val="0"/>
        <w:jc w:val="both"/>
        <w:rPr>
          <w:rFonts w:ascii="Arial" w:hAnsi="Arial" w:cs="Arial"/>
          <w:b/>
          <w:bCs/>
        </w:rPr>
      </w:pPr>
    </w:p>
    <w:p w:rsidR="001C13C2" w:rsidRDefault="001C13C2" w:rsidP="001C13C2">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1C13C2" w:rsidRDefault="001C13C2" w:rsidP="001C13C2">
      <w:pPr>
        <w:autoSpaceDE w:val="0"/>
        <w:autoSpaceDN w:val="0"/>
        <w:adjustRightInd w:val="0"/>
        <w:jc w:val="both"/>
        <w:rPr>
          <w:rFonts w:ascii="Arial" w:hAnsi="Arial" w:cs="Arial"/>
          <w:b/>
          <w:bCs/>
        </w:rPr>
      </w:pPr>
    </w:p>
    <w:p w:rsidR="001C13C2" w:rsidRPr="00C32B57" w:rsidRDefault="001C13C2" w:rsidP="001C13C2">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1C13C2" w:rsidRPr="00C32B57" w:rsidRDefault="001C13C2" w:rsidP="001C13C2">
      <w:pPr>
        <w:autoSpaceDE w:val="0"/>
        <w:autoSpaceDN w:val="0"/>
        <w:adjustRightInd w:val="0"/>
        <w:ind w:left="4860" w:hanging="4500"/>
        <w:jc w:val="both"/>
        <w:rPr>
          <w:rFonts w:ascii="Arial" w:hAnsi="Arial" w:cs="Arial"/>
          <w:b/>
          <w:bCs/>
        </w:rPr>
      </w:pPr>
    </w:p>
    <w:p w:rsidR="001C13C2" w:rsidRPr="00C32B57" w:rsidRDefault="001C13C2" w:rsidP="001C13C2">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1C13C2" w:rsidRPr="00C32B57" w:rsidRDefault="001C13C2" w:rsidP="001C13C2">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1C13C2" w:rsidRPr="00C32B57" w:rsidRDefault="001C13C2" w:rsidP="001C13C2">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1C13C2" w:rsidRPr="00C32B57" w:rsidRDefault="001C13C2" w:rsidP="001C13C2">
      <w:pPr>
        <w:autoSpaceDE w:val="0"/>
        <w:autoSpaceDN w:val="0"/>
        <w:adjustRightInd w:val="0"/>
        <w:jc w:val="both"/>
        <w:rPr>
          <w:rFonts w:ascii="Arial" w:hAnsi="Arial" w:cs="Arial"/>
          <w:b/>
          <w:bCs/>
        </w:rPr>
      </w:pPr>
    </w:p>
    <w:p w:rsidR="001C13C2" w:rsidRPr="00C32B57" w:rsidRDefault="001C13C2" w:rsidP="001C13C2">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1C13C2" w:rsidRPr="00C32B57" w:rsidRDefault="001C13C2" w:rsidP="001C13C2">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1C13C2" w:rsidRPr="00C32B57" w:rsidRDefault="001C13C2" w:rsidP="001C13C2">
      <w:pPr>
        <w:tabs>
          <w:tab w:val="left" w:pos="1701"/>
        </w:tabs>
        <w:autoSpaceDE w:val="0"/>
        <w:autoSpaceDN w:val="0"/>
        <w:adjustRightInd w:val="0"/>
        <w:jc w:val="both"/>
        <w:rPr>
          <w:rFonts w:ascii="Arial" w:hAnsi="Arial" w:cs="Arial"/>
        </w:rPr>
      </w:pPr>
    </w:p>
    <w:p w:rsidR="001C13C2" w:rsidRPr="00C32B57" w:rsidRDefault="001C13C2" w:rsidP="001C13C2">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1C13C2" w:rsidRDefault="001C13C2" w:rsidP="001C13C2">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CB5AD2" w:rsidRPr="00C32B57" w:rsidRDefault="00CB5AD2" w:rsidP="00CB5AD2">
      <w:pPr>
        <w:tabs>
          <w:tab w:val="left" w:pos="1800"/>
        </w:tabs>
        <w:autoSpaceDE w:val="0"/>
        <w:autoSpaceDN w:val="0"/>
        <w:adjustRightInd w:val="0"/>
        <w:jc w:val="both"/>
        <w:rPr>
          <w:rFonts w:ascii="Arial" w:hAnsi="Arial" w:cs="Arial"/>
        </w:rPr>
      </w:pPr>
    </w:p>
    <w:p w:rsidR="001C13C2" w:rsidRPr="00C32B57" w:rsidRDefault="001C13C2" w:rsidP="001C13C2">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1C13C2" w:rsidRPr="00C32B57" w:rsidRDefault="001C13C2" w:rsidP="001C13C2">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lastRenderedPageBreak/>
        <w:t>A subcontratação total ou parcial do objeto deste Edital, a associação da licitante vencedora com outrem, a cessão ou transferência, total ou parcial, bem como a fusão, cisão ou incorporação, que afetem o cumprimento da obrigação assumida;</w:t>
      </w:r>
    </w:p>
    <w:p w:rsidR="001C13C2" w:rsidRPr="00C32B57" w:rsidRDefault="001C13C2" w:rsidP="001C13C2">
      <w:pPr>
        <w:tabs>
          <w:tab w:val="left" w:pos="1800"/>
        </w:tabs>
        <w:autoSpaceDE w:val="0"/>
        <w:autoSpaceDN w:val="0"/>
        <w:adjustRightInd w:val="0"/>
        <w:jc w:val="both"/>
        <w:rPr>
          <w:rFonts w:ascii="Arial" w:hAnsi="Arial" w:cs="Arial"/>
        </w:rPr>
      </w:pPr>
    </w:p>
    <w:p w:rsidR="001C13C2" w:rsidRDefault="001C13C2" w:rsidP="001C13C2">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CB5AD2" w:rsidRPr="00C32B57" w:rsidRDefault="00CB5AD2" w:rsidP="00CB5AD2">
      <w:pPr>
        <w:tabs>
          <w:tab w:val="left" w:pos="1800"/>
        </w:tabs>
        <w:autoSpaceDE w:val="0"/>
        <w:autoSpaceDN w:val="0"/>
        <w:adjustRightInd w:val="0"/>
        <w:jc w:val="both"/>
        <w:rPr>
          <w:rFonts w:ascii="Arial" w:hAnsi="Arial" w:cs="Arial"/>
        </w:rPr>
      </w:pPr>
    </w:p>
    <w:p w:rsidR="001C13C2" w:rsidRDefault="001C13C2" w:rsidP="001C13C2">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CB5AD2" w:rsidRPr="00C32B57" w:rsidRDefault="00CB5AD2" w:rsidP="00CB5AD2">
      <w:pPr>
        <w:tabs>
          <w:tab w:val="left" w:pos="1800"/>
        </w:tabs>
        <w:autoSpaceDE w:val="0"/>
        <w:autoSpaceDN w:val="0"/>
        <w:adjustRightInd w:val="0"/>
        <w:jc w:val="both"/>
        <w:rPr>
          <w:rFonts w:ascii="Arial" w:hAnsi="Arial" w:cs="Arial"/>
        </w:rPr>
      </w:pPr>
    </w:p>
    <w:p w:rsidR="001C13C2" w:rsidRDefault="001C13C2" w:rsidP="001C13C2">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CB5AD2" w:rsidRPr="00C32B57" w:rsidRDefault="00CB5AD2" w:rsidP="00CB5AD2">
      <w:pPr>
        <w:tabs>
          <w:tab w:val="left" w:pos="1800"/>
        </w:tabs>
        <w:autoSpaceDE w:val="0"/>
        <w:autoSpaceDN w:val="0"/>
        <w:adjustRightInd w:val="0"/>
        <w:jc w:val="both"/>
        <w:rPr>
          <w:rFonts w:ascii="Arial" w:hAnsi="Arial" w:cs="Arial"/>
        </w:rPr>
      </w:pPr>
    </w:p>
    <w:p w:rsidR="001C13C2" w:rsidRDefault="001C13C2" w:rsidP="001C13C2">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CB5AD2" w:rsidRPr="00C32B57" w:rsidRDefault="00CB5AD2" w:rsidP="00CB5AD2">
      <w:pPr>
        <w:tabs>
          <w:tab w:val="left" w:pos="1800"/>
        </w:tabs>
        <w:autoSpaceDE w:val="0"/>
        <w:autoSpaceDN w:val="0"/>
        <w:adjustRightInd w:val="0"/>
        <w:jc w:val="both"/>
        <w:rPr>
          <w:rFonts w:ascii="Arial" w:hAnsi="Arial" w:cs="Arial"/>
        </w:rPr>
      </w:pPr>
    </w:p>
    <w:p w:rsidR="001C13C2" w:rsidRDefault="001C13C2" w:rsidP="001C13C2">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CB5AD2" w:rsidRPr="00C32B57" w:rsidRDefault="00CB5AD2" w:rsidP="00CB5AD2">
      <w:pPr>
        <w:tabs>
          <w:tab w:val="left" w:pos="1800"/>
        </w:tabs>
        <w:autoSpaceDE w:val="0"/>
        <w:autoSpaceDN w:val="0"/>
        <w:adjustRightInd w:val="0"/>
        <w:jc w:val="both"/>
        <w:rPr>
          <w:rFonts w:ascii="Arial" w:hAnsi="Arial" w:cs="Arial"/>
        </w:rPr>
      </w:pPr>
    </w:p>
    <w:p w:rsidR="001C13C2" w:rsidRDefault="001C13C2" w:rsidP="001C13C2">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CB5AD2" w:rsidRPr="00C32B57" w:rsidRDefault="00CB5AD2" w:rsidP="00CB5AD2">
      <w:pPr>
        <w:tabs>
          <w:tab w:val="left" w:pos="1800"/>
        </w:tabs>
        <w:autoSpaceDE w:val="0"/>
        <w:autoSpaceDN w:val="0"/>
        <w:adjustRightInd w:val="0"/>
        <w:jc w:val="both"/>
        <w:rPr>
          <w:rFonts w:ascii="Arial" w:hAnsi="Arial" w:cs="Arial"/>
        </w:rPr>
      </w:pPr>
    </w:p>
    <w:p w:rsidR="001C13C2" w:rsidRPr="00C32B57" w:rsidRDefault="001C13C2" w:rsidP="001C13C2">
      <w:pPr>
        <w:numPr>
          <w:ilvl w:val="0"/>
          <w:numId w:val="13"/>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1C13C2" w:rsidRPr="00C32B57" w:rsidRDefault="001C13C2" w:rsidP="001C13C2">
      <w:pPr>
        <w:tabs>
          <w:tab w:val="left" w:pos="1800"/>
        </w:tabs>
        <w:autoSpaceDE w:val="0"/>
        <w:autoSpaceDN w:val="0"/>
        <w:adjustRightInd w:val="0"/>
        <w:jc w:val="both"/>
        <w:rPr>
          <w:rFonts w:ascii="Arial" w:hAnsi="Arial" w:cs="Arial"/>
        </w:rPr>
      </w:pP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1C13C2" w:rsidRPr="00C32B57" w:rsidRDefault="001C13C2" w:rsidP="001C13C2">
      <w:pPr>
        <w:autoSpaceDE w:val="0"/>
        <w:autoSpaceDN w:val="0"/>
        <w:adjustRightInd w:val="0"/>
        <w:jc w:val="both"/>
        <w:rPr>
          <w:rFonts w:ascii="Arial" w:hAnsi="Arial" w:cs="Arial"/>
          <w:b/>
          <w:bCs/>
        </w:rPr>
      </w:pPr>
    </w:p>
    <w:p w:rsidR="001C13C2" w:rsidRDefault="001C13C2" w:rsidP="001C13C2">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havendo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1C13C2" w:rsidRDefault="001C13C2" w:rsidP="001C13C2">
      <w:pPr>
        <w:autoSpaceDE w:val="0"/>
        <w:autoSpaceDN w:val="0"/>
        <w:adjustRightInd w:val="0"/>
        <w:jc w:val="both"/>
        <w:rPr>
          <w:rFonts w:ascii="Arial" w:hAnsi="Arial" w:cs="Arial"/>
        </w:rPr>
      </w:pPr>
    </w:p>
    <w:p w:rsidR="001C13C2" w:rsidRPr="00C32B57" w:rsidRDefault="001C13C2" w:rsidP="001C13C2">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1C13C2" w:rsidRPr="00C32B57" w:rsidRDefault="001C13C2" w:rsidP="001C13C2">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1C13C2" w:rsidRPr="00C32B57" w:rsidRDefault="001C13C2" w:rsidP="001C13C2">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17/2017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1C13C2" w:rsidRPr="00C32B57" w:rsidRDefault="001C13C2" w:rsidP="001C13C2">
      <w:pPr>
        <w:autoSpaceDE w:val="0"/>
        <w:autoSpaceDN w:val="0"/>
        <w:adjustRightInd w:val="0"/>
        <w:jc w:val="both"/>
        <w:rPr>
          <w:rFonts w:ascii="Arial" w:hAnsi="Arial" w:cs="Arial"/>
        </w:rPr>
      </w:pPr>
    </w:p>
    <w:p w:rsidR="00CB5AD2" w:rsidRDefault="00CB5AD2" w:rsidP="001C13C2">
      <w:pPr>
        <w:autoSpaceDE w:val="0"/>
        <w:autoSpaceDN w:val="0"/>
        <w:adjustRightInd w:val="0"/>
        <w:jc w:val="both"/>
        <w:rPr>
          <w:rFonts w:ascii="Arial" w:hAnsi="Arial" w:cs="Arial"/>
          <w:b/>
          <w:bCs/>
        </w:rPr>
      </w:pPr>
    </w:p>
    <w:p w:rsidR="00CB5AD2" w:rsidRDefault="00CB5AD2" w:rsidP="001C13C2">
      <w:pPr>
        <w:autoSpaceDE w:val="0"/>
        <w:autoSpaceDN w:val="0"/>
        <w:adjustRightInd w:val="0"/>
        <w:jc w:val="both"/>
        <w:rPr>
          <w:rFonts w:ascii="Arial" w:hAnsi="Arial" w:cs="Arial"/>
          <w:b/>
          <w:bCs/>
        </w:rPr>
      </w:pPr>
    </w:p>
    <w:p w:rsidR="00CB5AD2" w:rsidRDefault="00CB5AD2" w:rsidP="001C13C2">
      <w:pPr>
        <w:autoSpaceDE w:val="0"/>
        <w:autoSpaceDN w:val="0"/>
        <w:adjustRightInd w:val="0"/>
        <w:jc w:val="both"/>
        <w:rPr>
          <w:rFonts w:ascii="Arial" w:hAnsi="Arial" w:cs="Arial"/>
          <w:b/>
          <w:bCs/>
        </w:rPr>
      </w:pPr>
    </w:p>
    <w:p w:rsidR="001C13C2" w:rsidRPr="00C32B57" w:rsidRDefault="001C13C2" w:rsidP="001C13C2">
      <w:pPr>
        <w:autoSpaceDE w:val="0"/>
        <w:autoSpaceDN w:val="0"/>
        <w:adjustRightInd w:val="0"/>
        <w:jc w:val="both"/>
        <w:rPr>
          <w:rFonts w:ascii="Arial" w:hAnsi="Arial" w:cs="Arial"/>
          <w:b/>
          <w:bCs/>
        </w:rPr>
      </w:pPr>
      <w:bookmarkStart w:id="0" w:name="_GoBack"/>
      <w:bookmarkEnd w:id="0"/>
      <w:r w:rsidRPr="00C32B57">
        <w:rPr>
          <w:rFonts w:ascii="Arial" w:hAnsi="Arial" w:cs="Arial"/>
          <w:b/>
          <w:bCs/>
        </w:rPr>
        <w:lastRenderedPageBreak/>
        <w:t>CLÁUSULA DÉCIMA S</w:t>
      </w:r>
      <w:r>
        <w:rPr>
          <w:rFonts w:ascii="Arial" w:hAnsi="Arial" w:cs="Arial"/>
          <w:b/>
          <w:bCs/>
        </w:rPr>
        <w:t>EXT</w:t>
      </w:r>
      <w:r w:rsidRPr="00C32B57">
        <w:rPr>
          <w:rFonts w:ascii="Arial" w:hAnsi="Arial" w:cs="Arial"/>
          <w:b/>
          <w:bCs/>
        </w:rPr>
        <w:t>A – DAS DISPOSIÇÕES FINAIS</w:t>
      </w:r>
    </w:p>
    <w:p w:rsidR="001C13C2" w:rsidRPr="00C32B57" w:rsidRDefault="001C13C2" w:rsidP="001C13C2">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1C13C2" w:rsidRPr="00C32B57" w:rsidRDefault="001C13C2" w:rsidP="001C13C2">
      <w:pPr>
        <w:autoSpaceDE w:val="0"/>
        <w:autoSpaceDN w:val="0"/>
        <w:adjustRightInd w:val="0"/>
        <w:jc w:val="both"/>
        <w:rPr>
          <w:rFonts w:ascii="Arial" w:hAnsi="Arial" w:cs="Arial"/>
        </w:rPr>
      </w:pPr>
    </w:p>
    <w:p w:rsidR="001C13C2" w:rsidRPr="00C32B57" w:rsidRDefault="001C13C2" w:rsidP="001C13C2">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1C13C2" w:rsidRPr="00C32B57" w:rsidRDefault="001C13C2" w:rsidP="001C13C2">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1C13C2" w:rsidRPr="00C32B57" w:rsidRDefault="001C13C2" w:rsidP="001C13C2">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1C13C2" w:rsidRDefault="001C13C2" w:rsidP="001C13C2">
      <w:pPr>
        <w:widowControl w:val="0"/>
        <w:autoSpaceDE w:val="0"/>
        <w:autoSpaceDN w:val="0"/>
        <w:adjustRightInd w:val="0"/>
        <w:jc w:val="center"/>
        <w:rPr>
          <w:rFonts w:ascii="Arial" w:hAnsi="Arial" w:cs="Arial"/>
        </w:rPr>
      </w:pPr>
    </w:p>
    <w:p w:rsidR="001C13C2" w:rsidRPr="00C32B57" w:rsidRDefault="001C13C2" w:rsidP="001C13C2">
      <w:pPr>
        <w:widowControl w:val="0"/>
        <w:autoSpaceDE w:val="0"/>
        <w:autoSpaceDN w:val="0"/>
        <w:adjustRightInd w:val="0"/>
        <w:jc w:val="center"/>
        <w:rPr>
          <w:rFonts w:ascii="Arial" w:hAnsi="Arial" w:cs="Arial"/>
        </w:rPr>
      </w:pPr>
    </w:p>
    <w:p w:rsidR="001C13C2" w:rsidRPr="00C32B57" w:rsidRDefault="001C13C2" w:rsidP="001C13C2">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CB7930">
        <w:rPr>
          <w:rFonts w:ascii="Arial" w:hAnsi="Arial" w:cs="Arial"/>
        </w:rPr>
        <w:t>27</w:t>
      </w:r>
      <w:r w:rsidRPr="00C32B57">
        <w:rPr>
          <w:rFonts w:ascii="Arial" w:hAnsi="Arial" w:cs="Arial"/>
        </w:rPr>
        <w:t xml:space="preserve"> de </w:t>
      </w:r>
      <w:r w:rsidR="00CB7930">
        <w:rPr>
          <w:rFonts w:ascii="Arial" w:hAnsi="Arial" w:cs="Arial"/>
        </w:rPr>
        <w:t>abril</w:t>
      </w:r>
      <w:r w:rsidRPr="00C32B57">
        <w:rPr>
          <w:rFonts w:ascii="Arial" w:hAnsi="Arial" w:cs="Arial"/>
        </w:rPr>
        <w:t xml:space="preserve"> de 201</w:t>
      </w:r>
      <w:r>
        <w:rPr>
          <w:rFonts w:ascii="Arial" w:hAnsi="Arial" w:cs="Arial"/>
        </w:rPr>
        <w:t>7</w:t>
      </w:r>
      <w:r w:rsidRPr="00C32B57">
        <w:rPr>
          <w:rFonts w:ascii="Arial" w:hAnsi="Arial" w:cs="Arial"/>
        </w:rPr>
        <w:t>.</w:t>
      </w:r>
    </w:p>
    <w:p w:rsidR="001C13C2" w:rsidRPr="00C32B57" w:rsidRDefault="001C13C2" w:rsidP="001C13C2">
      <w:pPr>
        <w:widowControl w:val="0"/>
        <w:autoSpaceDE w:val="0"/>
        <w:autoSpaceDN w:val="0"/>
        <w:adjustRightInd w:val="0"/>
        <w:ind w:firstLine="708"/>
        <w:jc w:val="both"/>
        <w:rPr>
          <w:rFonts w:ascii="Arial" w:hAnsi="Arial" w:cs="Arial"/>
          <w:b/>
          <w:bCs/>
        </w:rPr>
      </w:pPr>
    </w:p>
    <w:p w:rsidR="001C13C2" w:rsidRPr="00C32B57" w:rsidRDefault="001C13C2" w:rsidP="001C13C2">
      <w:pPr>
        <w:widowControl w:val="0"/>
        <w:autoSpaceDE w:val="0"/>
        <w:autoSpaceDN w:val="0"/>
        <w:adjustRightInd w:val="0"/>
        <w:ind w:firstLine="708"/>
        <w:jc w:val="both"/>
        <w:rPr>
          <w:rFonts w:ascii="Arial" w:hAnsi="Arial" w:cs="Arial"/>
          <w:b/>
          <w:bCs/>
        </w:rPr>
      </w:pPr>
    </w:p>
    <w:p w:rsidR="001C13C2" w:rsidRPr="00C32B57" w:rsidRDefault="001C13C2" w:rsidP="001C13C2">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1C13C2" w:rsidRPr="00C32B57" w:rsidRDefault="001C13C2" w:rsidP="001C13C2">
      <w:pPr>
        <w:autoSpaceDE w:val="0"/>
        <w:autoSpaceDN w:val="0"/>
        <w:adjustRightInd w:val="0"/>
        <w:rPr>
          <w:rFonts w:ascii="Arial" w:hAnsi="Arial" w:cs="Arial"/>
        </w:rPr>
      </w:pPr>
    </w:p>
    <w:p w:rsidR="001C13C2" w:rsidRPr="00C32B57" w:rsidRDefault="001C13C2" w:rsidP="001C13C2">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1C13C2" w:rsidRPr="00C32B57" w:rsidRDefault="001C13C2" w:rsidP="001C13C2">
      <w:pPr>
        <w:autoSpaceDE w:val="0"/>
        <w:autoSpaceDN w:val="0"/>
        <w:adjustRightInd w:val="0"/>
        <w:rPr>
          <w:rFonts w:ascii="Arial" w:hAnsi="Arial" w:cs="Arial"/>
          <w:u w:val="single"/>
        </w:rPr>
      </w:pPr>
    </w:p>
    <w:p w:rsidR="001C13C2" w:rsidRPr="00C32B57" w:rsidRDefault="001C13C2" w:rsidP="001C13C2">
      <w:pPr>
        <w:autoSpaceDE w:val="0"/>
        <w:autoSpaceDN w:val="0"/>
        <w:adjustRightInd w:val="0"/>
        <w:rPr>
          <w:rFonts w:ascii="Arial" w:hAnsi="Arial" w:cs="Arial"/>
          <w:lang w:val="it-IT"/>
        </w:rPr>
      </w:pPr>
      <w:r w:rsidRPr="00C32B57">
        <w:rPr>
          <w:rFonts w:ascii="Arial" w:hAnsi="Arial" w:cs="Arial"/>
          <w:lang w:val="it-IT"/>
        </w:rPr>
        <w:t>Nome:..............................................    Nome:.......................................................</w:t>
      </w:r>
    </w:p>
    <w:p w:rsidR="001C13C2" w:rsidRPr="00C32B57" w:rsidRDefault="001C13C2" w:rsidP="001C13C2">
      <w:pPr>
        <w:autoSpaceDE w:val="0"/>
        <w:autoSpaceDN w:val="0"/>
        <w:adjustRightInd w:val="0"/>
        <w:rPr>
          <w:rFonts w:ascii="Arial" w:hAnsi="Arial" w:cs="Arial"/>
          <w:lang w:val="it-IT"/>
        </w:rPr>
      </w:pPr>
      <w:r w:rsidRPr="00C32B57">
        <w:rPr>
          <w:rFonts w:ascii="Arial" w:hAnsi="Arial" w:cs="Arial"/>
          <w:lang w:val="it-IT"/>
        </w:rPr>
        <w:t>CPF: ...............................................     CPF:.........................................................</w:t>
      </w:r>
    </w:p>
    <w:p w:rsidR="001C13C2" w:rsidRDefault="001C13C2" w:rsidP="001C13C2"/>
    <w:p w:rsidR="008C4D84" w:rsidRDefault="008C4D84"/>
    <w:sectPr w:rsidR="008C4D84" w:rsidSect="00D51074">
      <w:headerReference w:type="default" r:id="rId8"/>
      <w:footerReference w:type="even" r:id="rId9"/>
      <w:footerReference w:type="default" r:id="rId10"/>
      <w:pgSz w:w="11907" w:h="16840" w:code="9"/>
      <w:pgMar w:top="1418" w:right="1134" w:bottom="851" w:left="1276" w:header="426"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0BC" w:rsidRDefault="001370BC">
      <w:r>
        <w:separator/>
      </w:r>
    </w:p>
  </w:endnote>
  <w:endnote w:type="continuationSeparator" w:id="0">
    <w:p w:rsidR="001370BC" w:rsidRDefault="00137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785" w:rsidRDefault="003930EA" w:rsidP="00202D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A6785" w:rsidRDefault="001370BC" w:rsidP="00BD2AA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785" w:rsidRPr="00BD2AAC" w:rsidRDefault="003930EA" w:rsidP="00202D65">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CB5AD2">
      <w:rPr>
        <w:rStyle w:val="Nmerodepgina"/>
        <w:rFonts w:ascii="Arial" w:hAnsi="Arial" w:cs="Arial"/>
        <w:b/>
        <w:noProof/>
        <w:sz w:val="20"/>
        <w:szCs w:val="20"/>
      </w:rPr>
      <w:t>1</w:t>
    </w:r>
    <w:r w:rsidRPr="00BD2AAC">
      <w:rPr>
        <w:rStyle w:val="Nmerodepgina"/>
        <w:rFonts w:ascii="Arial" w:hAnsi="Arial" w:cs="Arial"/>
        <w:b/>
        <w:sz w:val="20"/>
        <w:szCs w:val="20"/>
      </w:rPr>
      <w:fldChar w:fldCharType="end"/>
    </w:r>
  </w:p>
  <w:p w:rsidR="005A6785" w:rsidRDefault="001370BC" w:rsidP="00BD2AA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0BC" w:rsidRDefault="001370BC">
      <w:r>
        <w:separator/>
      </w:r>
    </w:p>
  </w:footnote>
  <w:footnote w:type="continuationSeparator" w:id="0">
    <w:p w:rsidR="001370BC" w:rsidRDefault="001370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483"/>
    </w:tblGrid>
    <w:tr w:rsidR="005A6785" w:rsidRPr="009223B9" w:rsidTr="00FF2F0D">
      <w:tc>
        <w:tcPr>
          <w:tcW w:w="1510" w:type="dxa"/>
        </w:tcPr>
        <w:p w:rsidR="005A6785" w:rsidRDefault="003930EA" w:rsidP="00B14233">
          <w:pPr>
            <w:pStyle w:val="Cabealho"/>
          </w:pPr>
          <w: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42.75pt" o:ole="">
                <v:imagedata r:id="rId1" o:title=""/>
              </v:shape>
              <o:OLEObject Type="Embed" ProgID="Unknown" ShapeID="_x0000_i1025" DrawAspect="Content" ObjectID="_1557205351" r:id="rId2"/>
            </w:object>
          </w:r>
        </w:p>
      </w:tc>
      <w:tc>
        <w:tcPr>
          <w:tcW w:w="8483" w:type="dxa"/>
        </w:tcPr>
        <w:p w:rsidR="005A6785" w:rsidRPr="00FF2F0D" w:rsidRDefault="001370BC" w:rsidP="00B14233">
          <w:pPr>
            <w:pStyle w:val="Cabealho"/>
            <w:rPr>
              <w:rFonts w:ascii="Tahoma" w:hAnsi="Tahoma" w:cs="Tahoma"/>
              <w:sz w:val="16"/>
            </w:rPr>
          </w:pPr>
        </w:p>
        <w:p w:rsidR="005A6785" w:rsidRPr="009223B9" w:rsidRDefault="003930EA" w:rsidP="00B14233">
          <w:pPr>
            <w:pStyle w:val="Cabealho"/>
            <w:rPr>
              <w:rFonts w:ascii="Tahoma" w:hAnsi="Tahoma" w:cs="Tahoma"/>
            </w:rPr>
          </w:pPr>
          <w:r w:rsidRPr="009223B9">
            <w:rPr>
              <w:rFonts w:ascii="Tahoma" w:hAnsi="Tahoma" w:cs="Tahoma"/>
            </w:rPr>
            <w:t>ESTADO DE SANTA CATARINA</w:t>
          </w:r>
        </w:p>
        <w:p w:rsidR="005A6785" w:rsidRPr="009223B9" w:rsidRDefault="003930EA" w:rsidP="00B14233">
          <w:pPr>
            <w:pStyle w:val="Cabealho"/>
            <w:rPr>
              <w:rFonts w:ascii="Tahoma" w:hAnsi="Tahoma" w:cs="Tahoma"/>
            </w:rPr>
          </w:pPr>
          <w:r w:rsidRPr="009223B9">
            <w:rPr>
              <w:rFonts w:ascii="Tahoma" w:hAnsi="Tahoma" w:cs="Tahoma"/>
            </w:rPr>
            <w:t xml:space="preserve">PREFEITURA MUNICIPAL DE </w:t>
          </w:r>
          <w:r>
            <w:rPr>
              <w:rFonts w:ascii="Tahoma" w:hAnsi="Tahoma" w:cs="Tahoma"/>
            </w:rPr>
            <w:t>PRESIDENTE CASTELLO BRANCO</w:t>
          </w:r>
        </w:p>
        <w:p w:rsidR="005A6785" w:rsidRPr="00FF2F0D" w:rsidRDefault="001370BC" w:rsidP="00B14233">
          <w:pPr>
            <w:pStyle w:val="Cabealho"/>
            <w:rPr>
              <w:rFonts w:ascii="Tahoma" w:hAnsi="Tahoma" w:cs="Tahoma"/>
              <w:sz w:val="14"/>
            </w:rPr>
          </w:pPr>
        </w:p>
      </w:tc>
    </w:tr>
  </w:tbl>
  <w:p w:rsidR="005A6785" w:rsidRDefault="001370B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3">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4">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6">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7">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8">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9">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10">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1">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2"/>
  </w:num>
  <w:num w:numId="2">
    <w:abstractNumId w:val="10"/>
  </w:num>
  <w:num w:numId="3">
    <w:abstractNumId w:val="10"/>
    <w:lvlOverride w:ilvl="0">
      <w:lvl w:ilvl="0">
        <w:start w:val="3"/>
        <w:numFmt w:val="lowerLetter"/>
        <w:lvlText w:val="%1)"/>
        <w:legacy w:legacy="1" w:legacySpace="0" w:legacyIndent="360"/>
        <w:lvlJc w:val="left"/>
        <w:rPr>
          <w:rFonts w:ascii="Arial" w:hAnsi="Arial" w:cs="Arial" w:hint="default"/>
          <w:b/>
        </w:rPr>
      </w:lvl>
    </w:lvlOverride>
  </w:num>
  <w:num w:numId="4">
    <w:abstractNumId w:val="4"/>
  </w:num>
  <w:num w:numId="5">
    <w:abstractNumId w:val="0"/>
  </w:num>
  <w:num w:numId="6">
    <w:abstractNumId w:val="6"/>
  </w:num>
  <w:num w:numId="7">
    <w:abstractNumId w:val="5"/>
  </w:num>
  <w:num w:numId="8">
    <w:abstractNumId w:val="8"/>
  </w:num>
  <w:num w:numId="9">
    <w:abstractNumId w:val="9"/>
  </w:num>
  <w:num w:numId="10">
    <w:abstractNumId w:val="1"/>
  </w:num>
  <w:num w:numId="11">
    <w:abstractNumId w:val="7"/>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3C2"/>
    <w:rsid w:val="000D72D3"/>
    <w:rsid w:val="000E17AC"/>
    <w:rsid w:val="001370BC"/>
    <w:rsid w:val="001C13C2"/>
    <w:rsid w:val="00211F49"/>
    <w:rsid w:val="00294D86"/>
    <w:rsid w:val="003930EA"/>
    <w:rsid w:val="00514B64"/>
    <w:rsid w:val="005E08CE"/>
    <w:rsid w:val="006B41DD"/>
    <w:rsid w:val="008C4D84"/>
    <w:rsid w:val="008E4D8B"/>
    <w:rsid w:val="00976E00"/>
    <w:rsid w:val="00980392"/>
    <w:rsid w:val="00B24C8F"/>
    <w:rsid w:val="00BD0748"/>
    <w:rsid w:val="00C21E3E"/>
    <w:rsid w:val="00CB5AD2"/>
    <w:rsid w:val="00CB7930"/>
    <w:rsid w:val="00E907AB"/>
    <w:rsid w:val="00EB5E7C"/>
    <w:rsid w:val="00F45E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C2"/>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C13C2"/>
    <w:pPr>
      <w:tabs>
        <w:tab w:val="center" w:pos="4252"/>
        <w:tab w:val="right" w:pos="8504"/>
      </w:tabs>
    </w:pPr>
  </w:style>
  <w:style w:type="character" w:customStyle="1" w:styleId="CabealhoChar">
    <w:name w:val="Cabeçalho Char"/>
    <w:basedOn w:val="Fontepargpadro"/>
    <w:link w:val="Cabealho"/>
    <w:rsid w:val="001C13C2"/>
    <w:rPr>
      <w:rFonts w:ascii="Times New Roman" w:eastAsia="Times New Roman" w:hAnsi="Times New Roman" w:cs="Times New Roman"/>
      <w:sz w:val="24"/>
      <w:szCs w:val="24"/>
      <w:lang w:eastAsia="pt-BR"/>
    </w:rPr>
  </w:style>
  <w:style w:type="paragraph" w:styleId="Rodap">
    <w:name w:val="footer"/>
    <w:basedOn w:val="Normal"/>
    <w:link w:val="RodapChar"/>
    <w:rsid w:val="001C13C2"/>
    <w:pPr>
      <w:tabs>
        <w:tab w:val="center" w:pos="4252"/>
        <w:tab w:val="right" w:pos="8504"/>
      </w:tabs>
    </w:pPr>
  </w:style>
  <w:style w:type="character" w:customStyle="1" w:styleId="RodapChar">
    <w:name w:val="Rodapé Char"/>
    <w:basedOn w:val="Fontepargpadro"/>
    <w:link w:val="Rodap"/>
    <w:rsid w:val="001C13C2"/>
    <w:rPr>
      <w:rFonts w:ascii="Times New Roman" w:eastAsia="Times New Roman" w:hAnsi="Times New Roman" w:cs="Times New Roman"/>
      <w:sz w:val="24"/>
      <w:szCs w:val="24"/>
      <w:lang w:eastAsia="pt-BR"/>
    </w:rPr>
  </w:style>
  <w:style w:type="character" w:styleId="Nmerodepgina">
    <w:name w:val="page number"/>
    <w:basedOn w:val="Fontepargpadro"/>
    <w:rsid w:val="001C13C2"/>
  </w:style>
  <w:style w:type="paragraph" w:styleId="PargrafodaLista">
    <w:name w:val="List Paragraph"/>
    <w:basedOn w:val="Normal"/>
    <w:uiPriority w:val="34"/>
    <w:qFormat/>
    <w:rsid w:val="001C13C2"/>
    <w:pPr>
      <w:ind w:left="708"/>
    </w:pPr>
  </w:style>
  <w:style w:type="paragraph" w:styleId="Corpodetexto">
    <w:name w:val="Body Text"/>
    <w:basedOn w:val="Normal"/>
    <w:link w:val="CorpodetextoChar"/>
    <w:rsid w:val="001C13C2"/>
    <w:pPr>
      <w:spacing w:after="120"/>
    </w:pPr>
  </w:style>
  <w:style w:type="character" w:customStyle="1" w:styleId="CorpodetextoChar">
    <w:name w:val="Corpo de texto Char"/>
    <w:basedOn w:val="Fontepargpadro"/>
    <w:link w:val="Corpodetexto"/>
    <w:rsid w:val="001C13C2"/>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907AB"/>
    <w:rPr>
      <w:rFonts w:ascii="Tahoma" w:hAnsi="Tahoma" w:cs="Tahoma"/>
      <w:sz w:val="16"/>
      <w:szCs w:val="16"/>
    </w:rPr>
  </w:style>
  <w:style w:type="character" w:customStyle="1" w:styleId="TextodebaloChar">
    <w:name w:val="Texto de balão Char"/>
    <w:basedOn w:val="Fontepargpadro"/>
    <w:link w:val="Textodebalo"/>
    <w:uiPriority w:val="99"/>
    <w:semiHidden/>
    <w:rsid w:val="00E907AB"/>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C2"/>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C13C2"/>
    <w:pPr>
      <w:tabs>
        <w:tab w:val="center" w:pos="4252"/>
        <w:tab w:val="right" w:pos="8504"/>
      </w:tabs>
    </w:pPr>
  </w:style>
  <w:style w:type="character" w:customStyle="1" w:styleId="CabealhoChar">
    <w:name w:val="Cabeçalho Char"/>
    <w:basedOn w:val="Fontepargpadro"/>
    <w:link w:val="Cabealho"/>
    <w:rsid w:val="001C13C2"/>
    <w:rPr>
      <w:rFonts w:ascii="Times New Roman" w:eastAsia="Times New Roman" w:hAnsi="Times New Roman" w:cs="Times New Roman"/>
      <w:sz w:val="24"/>
      <w:szCs w:val="24"/>
      <w:lang w:eastAsia="pt-BR"/>
    </w:rPr>
  </w:style>
  <w:style w:type="paragraph" w:styleId="Rodap">
    <w:name w:val="footer"/>
    <w:basedOn w:val="Normal"/>
    <w:link w:val="RodapChar"/>
    <w:rsid w:val="001C13C2"/>
    <w:pPr>
      <w:tabs>
        <w:tab w:val="center" w:pos="4252"/>
        <w:tab w:val="right" w:pos="8504"/>
      </w:tabs>
    </w:pPr>
  </w:style>
  <w:style w:type="character" w:customStyle="1" w:styleId="RodapChar">
    <w:name w:val="Rodapé Char"/>
    <w:basedOn w:val="Fontepargpadro"/>
    <w:link w:val="Rodap"/>
    <w:rsid w:val="001C13C2"/>
    <w:rPr>
      <w:rFonts w:ascii="Times New Roman" w:eastAsia="Times New Roman" w:hAnsi="Times New Roman" w:cs="Times New Roman"/>
      <w:sz w:val="24"/>
      <w:szCs w:val="24"/>
      <w:lang w:eastAsia="pt-BR"/>
    </w:rPr>
  </w:style>
  <w:style w:type="character" w:styleId="Nmerodepgina">
    <w:name w:val="page number"/>
    <w:basedOn w:val="Fontepargpadro"/>
    <w:rsid w:val="001C13C2"/>
  </w:style>
  <w:style w:type="paragraph" w:styleId="PargrafodaLista">
    <w:name w:val="List Paragraph"/>
    <w:basedOn w:val="Normal"/>
    <w:uiPriority w:val="34"/>
    <w:qFormat/>
    <w:rsid w:val="001C13C2"/>
    <w:pPr>
      <w:ind w:left="708"/>
    </w:pPr>
  </w:style>
  <w:style w:type="paragraph" w:styleId="Corpodetexto">
    <w:name w:val="Body Text"/>
    <w:basedOn w:val="Normal"/>
    <w:link w:val="CorpodetextoChar"/>
    <w:rsid w:val="001C13C2"/>
    <w:pPr>
      <w:spacing w:after="120"/>
    </w:pPr>
  </w:style>
  <w:style w:type="character" w:customStyle="1" w:styleId="CorpodetextoChar">
    <w:name w:val="Corpo de texto Char"/>
    <w:basedOn w:val="Fontepargpadro"/>
    <w:link w:val="Corpodetexto"/>
    <w:rsid w:val="001C13C2"/>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907AB"/>
    <w:rPr>
      <w:rFonts w:ascii="Tahoma" w:hAnsi="Tahoma" w:cs="Tahoma"/>
      <w:sz w:val="16"/>
      <w:szCs w:val="16"/>
    </w:rPr>
  </w:style>
  <w:style w:type="character" w:customStyle="1" w:styleId="TextodebaloChar">
    <w:name w:val="Texto de balão Char"/>
    <w:basedOn w:val="Fontepargpadro"/>
    <w:link w:val="Textodebalo"/>
    <w:uiPriority w:val="99"/>
    <w:semiHidden/>
    <w:rsid w:val="00E907AB"/>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2198</Words>
  <Characters>11875</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10</cp:revision>
  <cp:lastPrinted>2017-05-02T17:05:00Z</cp:lastPrinted>
  <dcterms:created xsi:type="dcterms:W3CDTF">2017-04-28T17:59:00Z</dcterms:created>
  <dcterms:modified xsi:type="dcterms:W3CDTF">2017-05-25T11:16:00Z</dcterms:modified>
</cp:coreProperties>
</file>