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4E" w:rsidRPr="004226A8" w:rsidRDefault="00B7084E" w:rsidP="00C97414">
      <w:pPr>
        <w:spacing w:after="0" w:line="360" w:lineRule="auto"/>
        <w:jc w:val="both"/>
        <w:rPr>
          <w:rFonts w:ascii="Arial" w:hAnsi="Arial" w:cs="Arial"/>
          <w:b/>
          <w:sz w:val="24"/>
          <w:szCs w:val="24"/>
        </w:rPr>
      </w:pPr>
      <w:r w:rsidRPr="004226A8">
        <w:rPr>
          <w:rFonts w:ascii="Arial" w:hAnsi="Arial" w:cs="Arial"/>
          <w:b/>
          <w:sz w:val="24"/>
          <w:szCs w:val="24"/>
        </w:rPr>
        <w:t>INSTRUÇÃO NORMATIVA SCI Nº 0</w:t>
      </w:r>
      <w:r w:rsidR="00700639">
        <w:rPr>
          <w:rFonts w:ascii="Arial" w:hAnsi="Arial" w:cs="Arial"/>
          <w:b/>
          <w:sz w:val="24"/>
          <w:szCs w:val="24"/>
        </w:rPr>
        <w:t>3</w:t>
      </w:r>
      <w:r w:rsidRPr="004226A8">
        <w:rPr>
          <w:rFonts w:ascii="Arial" w:hAnsi="Arial" w:cs="Arial"/>
          <w:b/>
          <w:sz w:val="24"/>
          <w:szCs w:val="24"/>
        </w:rPr>
        <w:t>/20</w:t>
      </w:r>
      <w:r w:rsidR="00987CCE" w:rsidRPr="004226A8">
        <w:rPr>
          <w:rFonts w:ascii="Arial" w:hAnsi="Arial" w:cs="Arial"/>
          <w:b/>
          <w:sz w:val="24"/>
          <w:szCs w:val="24"/>
        </w:rPr>
        <w:t>19</w:t>
      </w:r>
      <w:r w:rsidRPr="004226A8">
        <w:rPr>
          <w:rFonts w:ascii="Arial" w:hAnsi="Arial" w:cs="Arial"/>
          <w:b/>
          <w:sz w:val="24"/>
          <w:szCs w:val="24"/>
        </w:rPr>
        <w:t xml:space="preserve"> </w:t>
      </w:r>
    </w:p>
    <w:p w:rsidR="00B7084E" w:rsidRPr="00B7084E" w:rsidRDefault="00B7084E" w:rsidP="00C97414">
      <w:pPr>
        <w:spacing w:after="0" w:line="360" w:lineRule="auto"/>
        <w:jc w:val="both"/>
        <w:rPr>
          <w:rFonts w:ascii="Arial" w:hAnsi="Arial" w:cs="Arial"/>
          <w:sz w:val="24"/>
          <w:szCs w:val="24"/>
        </w:rPr>
      </w:pPr>
      <w:r w:rsidRPr="00B7084E">
        <w:rPr>
          <w:rFonts w:ascii="Arial" w:hAnsi="Arial" w:cs="Arial"/>
          <w:sz w:val="24"/>
          <w:szCs w:val="24"/>
        </w:rPr>
        <w:t xml:space="preserve">Versão: 01 </w:t>
      </w:r>
    </w:p>
    <w:p w:rsidR="00B7084E" w:rsidRPr="00B7084E" w:rsidRDefault="00B7084E" w:rsidP="00C97414">
      <w:pPr>
        <w:spacing w:after="0" w:line="360" w:lineRule="auto"/>
        <w:jc w:val="both"/>
        <w:rPr>
          <w:rFonts w:ascii="Arial" w:hAnsi="Arial" w:cs="Arial"/>
          <w:sz w:val="24"/>
          <w:szCs w:val="24"/>
        </w:rPr>
      </w:pPr>
      <w:r w:rsidRPr="00B7084E">
        <w:rPr>
          <w:rFonts w:ascii="Arial" w:hAnsi="Arial" w:cs="Arial"/>
          <w:sz w:val="24"/>
          <w:szCs w:val="24"/>
        </w:rPr>
        <w:t xml:space="preserve">Unidade Responsável: </w:t>
      </w:r>
      <w:r w:rsidR="004226A8">
        <w:rPr>
          <w:rFonts w:ascii="Arial" w:hAnsi="Arial" w:cs="Arial"/>
          <w:sz w:val="24"/>
          <w:szCs w:val="24"/>
        </w:rPr>
        <w:t xml:space="preserve">Unidade Central de </w:t>
      </w:r>
      <w:r w:rsidRPr="00B7084E">
        <w:rPr>
          <w:rFonts w:ascii="Arial" w:hAnsi="Arial" w:cs="Arial"/>
          <w:sz w:val="24"/>
          <w:szCs w:val="24"/>
        </w:rPr>
        <w:t xml:space="preserve">Controle Interno </w:t>
      </w:r>
    </w:p>
    <w:p w:rsidR="00B7084E" w:rsidRDefault="00B7084E" w:rsidP="00C97414">
      <w:pPr>
        <w:spacing w:after="0" w:line="360" w:lineRule="auto"/>
        <w:jc w:val="both"/>
        <w:rPr>
          <w:rFonts w:ascii="Arial" w:hAnsi="Arial" w:cs="Arial"/>
          <w:sz w:val="24"/>
          <w:szCs w:val="24"/>
        </w:rPr>
      </w:pPr>
    </w:p>
    <w:p w:rsidR="00E67462" w:rsidRPr="00B7084E" w:rsidRDefault="00E67462" w:rsidP="00C97414">
      <w:pPr>
        <w:spacing w:after="0" w:line="360" w:lineRule="auto"/>
        <w:jc w:val="both"/>
        <w:rPr>
          <w:rFonts w:ascii="Arial" w:hAnsi="Arial" w:cs="Arial"/>
          <w:sz w:val="24"/>
          <w:szCs w:val="24"/>
        </w:rPr>
      </w:pPr>
    </w:p>
    <w:p w:rsidR="00B7084E" w:rsidRDefault="00B7084E" w:rsidP="00143A94">
      <w:pPr>
        <w:spacing w:after="0" w:line="360" w:lineRule="auto"/>
        <w:jc w:val="center"/>
        <w:rPr>
          <w:rFonts w:ascii="Arial" w:hAnsi="Arial" w:cs="Arial"/>
          <w:b/>
          <w:sz w:val="24"/>
          <w:szCs w:val="24"/>
        </w:rPr>
      </w:pPr>
      <w:r w:rsidRPr="00987CCE">
        <w:rPr>
          <w:rFonts w:ascii="Arial" w:hAnsi="Arial" w:cs="Arial"/>
          <w:b/>
          <w:sz w:val="24"/>
          <w:szCs w:val="24"/>
        </w:rPr>
        <w:t>I - FINALIDADE</w:t>
      </w:r>
    </w:p>
    <w:p w:rsidR="00143A94" w:rsidRPr="00987CCE" w:rsidRDefault="00143A94" w:rsidP="00C97414">
      <w:pPr>
        <w:spacing w:after="0" w:line="360" w:lineRule="auto"/>
        <w:jc w:val="both"/>
        <w:rPr>
          <w:rFonts w:ascii="Arial" w:hAnsi="Arial" w:cs="Arial"/>
          <w:b/>
          <w:sz w:val="24"/>
          <w:szCs w:val="24"/>
        </w:rPr>
      </w:pPr>
    </w:p>
    <w:p w:rsid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8F51FE">
        <w:rPr>
          <w:rFonts w:ascii="Arial" w:hAnsi="Arial" w:cs="Arial"/>
          <w:sz w:val="24"/>
          <w:szCs w:val="24"/>
        </w:rPr>
        <w:t xml:space="preserve">Art. 1º </w:t>
      </w:r>
      <w:r w:rsidR="00B7084E" w:rsidRPr="00B7084E">
        <w:rPr>
          <w:rFonts w:ascii="Arial" w:hAnsi="Arial" w:cs="Arial"/>
          <w:sz w:val="24"/>
          <w:szCs w:val="24"/>
        </w:rPr>
        <w:t xml:space="preserve">Dispor </w:t>
      </w:r>
      <w:r w:rsidR="00700639">
        <w:rPr>
          <w:rFonts w:ascii="Arial" w:hAnsi="Arial" w:cs="Arial"/>
          <w:sz w:val="24"/>
          <w:szCs w:val="24"/>
        </w:rPr>
        <w:t>sobre a jornada de trabalho, o acompanhamento da frequência dos servidores</w:t>
      </w:r>
      <w:r w:rsidR="00FC0E35">
        <w:rPr>
          <w:rFonts w:ascii="Arial" w:hAnsi="Arial" w:cs="Arial"/>
          <w:sz w:val="24"/>
          <w:szCs w:val="24"/>
        </w:rPr>
        <w:t xml:space="preserve"> públicos municipais de cargos puramente efetivos</w:t>
      </w:r>
      <w:r w:rsidR="00700639">
        <w:rPr>
          <w:rFonts w:ascii="Arial" w:hAnsi="Arial" w:cs="Arial"/>
          <w:sz w:val="24"/>
          <w:szCs w:val="24"/>
        </w:rPr>
        <w:t xml:space="preserve"> e comissionados, bem como a normatização do ponto eletrônico e do banco de horas d</w:t>
      </w:r>
      <w:r w:rsidR="00FC0E35">
        <w:rPr>
          <w:rFonts w:ascii="Arial" w:hAnsi="Arial" w:cs="Arial"/>
          <w:sz w:val="24"/>
          <w:szCs w:val="24"/>
        </w:rPr>
        <w:t>o Município</w:t>
      </w:r>
      <w:r w:rsidR="00700639">
        <w:rPr>
          <w:rFonts w:ascii="Arial" w:hAnsi="Arial" w:cs="Arial"/>
          <w:sz w:val="24"/>
          <w:szCs w:val="24"/>
        </w:rPr>
        <w:t xml:space="preserve"> de Presidente Castello Branco.</w:t>
      </w:r>
    </w:p>
    <w:p w:rsidR="009B3B90" w:rsidRPr="00B7084E" w:rsidRDefault="009B3B90" w:rsidP="00C97414">
      <w:pPr>
        <w:spacing w:after="0" w:line="360" w:lineRule="auto"/>
        <w:jc w:val="both"/>
        <w:rPr>
          <w:rFonts w:ascii="Arial" w:hAnsi="Arial" w:cs="Arial"/>
          <w:sz w:val="24"/>
          <w:szCs w:val="24"/>
        </w:rPr>
      </w:pPr>
    </w:p>
    <w:p w:rsidR="00987CCE" w:rsidRDefault="00B7084E" w:rsidP="00143A94">
      <w:pPr>
        <w:spacing w:after="0" w:line="360" w:lineRule="auto"/>
        <w:jc w:val="center"/>
        <w:rPr>
          <w:rFonts w:ascii="Arial" w:hAnsi="Arial" w:cs="Arial"/>
          <w:b/>
          <w:sz w:val="24"/>
          <w:szCs w:val="24"/>
        </w:rPr>
      </w:pPr>
      <w:r w:rsidRPr="00987CCE">
        <w:rPr>
          <w:rFonts w:ascii="Arial" w:hAnsi="Arial" w:cs="Arial"/>
          <w:b/>
          <w:sz w:val="24"/>
          <w:szCs w:val="24"/>
        </w:rPr>
        <w:t>II - ABRANGÊNCIA</w:t>
      </w:r>
    </w:p>
    <w:p w:rsidR="00143A94" w:rsidRPr="00987CCE" w:rsidRDefault="00143A94" w:rsidP="00C97414">
      <w:pPr>
        <w:spacing w:after="0" w:line="360" w:lineRule="auto"/>
        <w:jc w:val="both"/>
        <w:rPr>
          <w:rFonts w:ascii="Arial" w:hAnsi="Arial" w:cs="Arial"/>
          <w:b/>
          <w:sz w:val="24"/>
          <w:szCs w:val="24"/>
        </w:rPr>
      </w:pP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8F51FE">
        <w:rPr>
          <w:rFonts w:ascii="Arial" w:hAnsi="Arial" w:cs="Arial"/>
          <w:sz w:val="24"/>
          <w:szCs w:val="24"/>
        </w:rPr>
        <w:t xml:space="preserve">Art. 2º </w:t>
      </w:r>
      <w:r w:rsidR="00700639">
        <w:rPr>
          <w:rFonts w:ascii="Arial" w:hAnsi="Arial" w:cs="Arial"/>
          <w:sz w:val="24"/>
          <w:szCs w:val="24"/>
        </w:rPr>
        <w:t>Esta Instrução Normativa a</w:t>
      </w:r>
      <w:r w:rsidR="00B7084E" w:rsidRPr="00B7084E">
        <w:rPr>
          <w:rFonts w:ascii="Arial" w:hAnsi="Arial" w:cs="Arial"/>
          <w:sz w:val="24"/>
          <w:szCs w:val="24"/>
        </w:rPr>
        <w:t>brange todas as unidades da estrutura organizacional, das administrações Direta e Indireta</w:t>
      </w:r>
      <w:r w:rsidR="00FC0E35">
        <w:rPr>
          <w:rFonts w:ascii="Arial" w:hAnsi="Arial" w:cs="Arial"/>
          <w:sz w:val="24"/>
          <w:szCs w:val="24"/>
        </w:rPr>
        <w:t xml:space="preserve"> do</w:t>
      </w:r>
      <w:r w:rsidR="009B3B90">
        <w:rPr>
          <w:rFonts w:ascii="Arial" w:hAnsi="Arial" w:cs="Arial"/>
          <w:sz w:val="24"/>
          <w:szCs w:val="24"/>
        </w:rPr>
        <w:t xml:space="preserve"> </w:t>
      </w:r>
      <w:r w:rsidR="00FC0E35">
        <w:rPr>
          <w:rFonts w:ascii="Arial" w:hAnsi="Arial" w:cs="Arial"/>
          <w:sz w:val="24"/>
          <w:szCs w:val="24"/>
        </w:rPr>
        <w:t>Município</w:t>
      </w:r>
      <w:r w:rsidR="009B3B90">
        <w:rPr>
          <w:rFonts w:ascii="Arial" w:hAnsi="Arial" w:cs="Arial"/>
          <w:sz w:val="24"/>
          <w:szCs w:val="24"/>
        </w:rPr>
        <w:t xml:space="preserve"> de Presidente Castello Branco</w:t>
      </w:r>
      <w:r w:rsidR="00B7084E" w:rsidRPr="00B7084E">
        <w:rPr>
          <w:rFonts w:ascii="Arial" w:hAnsi="Arial" w:cs="Arial"/>
          <w:sz w:val="24"/>
          <w:szCs w:val="24"/>
        </w:rPr>
        <w:t>.</w:t>
      </w:r>
    </w:p>
    <w:p w:rsidR="00B7084E" w:rsidRPr="00B7084E" w:rsidRDefault="00B7084E" w:rsidP="00C97414">
      <w:pPr>
        <w:spacing w:after="0" w:line="360" w:lineRule="auto"/>
        <w:jc w:val="both"/>
        <w:rPr>
          <w:rFonts w:ascii="Arial" w:hAnsi="Arial" w:cs="Arial"/>
          <w:sz w:val="24"/>
          <w:szCs w:val="24"/>
        </w:rPr>
      </w:pPr>
    </w:p>
    <w:p w:rsidR="00B7084E" w:rsidRDefault="00B7084E" w:rsidP="00143A94">
      <w:pPr>
        <w:spacing w:after="0" w:line="360" w:lineRule="auto"/>
        <w:jc w:val="center"/>
        <w:rPr>
          <w:rFonts w:ascii="Arial" w:hAnsi="Arial" w:cs="Arial"/>
          <w:b/>
          <w:sz w:val="24"/>
          <w:szCs w:val="24"/>
        </w:rPr>
      </w:pPr>
      <w:r w:rsidRPr="00987CCE">
        <w:rPr>
          <w:rFonts w:ascii="Arial" w:hAnsi="Arial" w:cs="Arial"/>
          <w:b/>
          <w:sz w:val="24"/>
          <w:szCs w:val="24"/>
        </w:rPr>
        <w:t>III – CONCEITOS</w:t>
      </w:r>
    </w:p>
    <w:p w:rsidR="00143A94" w:rsidRPr="00987CCE" w:rsidRDefault="00143A94" w:rsidP="00C97414">
      <w:pPr>
        <w:spacing w:after="0" w:line="360" w:lineRule="auto"/>
        <w:jc w:val="both"/>
        <w:rPr>
          <w:rFonts w:ascii="Arial" w:hAnsi="Arial" w:cs="Arial"/>
          <w:b/>
          <w:sz w:val="24"/>
          <w:szCs w:val="24"/>
        </w:rPr>
      </w:pPr>
    </w:p>
    <w:p w:rsidR="008F51FE" w:rsidRDefault="00413542" w:rsidP="00C97414">
      <w:pPr>
        <w:spacing w:after="0" w:line="360" w:lineRule="auto"/>
        <w:jc w:val="both"/>
        <w:rPr>
          <w:rFonts w:ascii="Arial" w:hAnsi="Arial" w:cs="Arial"/>
          <w:sz w:val="24"/>
          <w:szCs w:val="24"/>
        </w:rPr>
      </w:pPr>
      <w:r>
        <w:rPr>
          <w:rFonts w:ascii="Arial" w:hAnsi="Arial" w:cs="Arial"/>
          <w:sz w:val="24"/>
          <w:szCs w:val="24"/>
        </w:rPr>
        <w:tab/>
      </w:r>
      <w:r w:rsidR="008F51FE">
        <w:rPr>
          <w:rFonts w:ascii="Arial" w:hAnsi="Arial" w:cs="Arial"/>
          <w:sz w:val="24"/>
          <w:szCs w:val="24"/>
        </w:rPr>
        <w:t>Art. 3º Para efeitos desta Instrução Normativa considera-se:</w:t>
      </w:r>
    </w:p>
    <w:p w:rsidR="00700639" w:rsidRDefault="00971E58" w:rsidP="00637A78">
      <w:pPr>
        <w:pStyle w:val="PargrafodaLista"/>
        <w:numPr>
          <w:ilvl w:val="0"/>
          <w:numId w:val="22"/>
        </w:numPr>
        <w:spacing w:after="0" w:line="360" w:lineRule="auto"/>
        <w:jc w:val="both"/>
        <w:rPr>
          <w:rFonts w:ascii="Arial" w:hAnsi="Arial" w:cs="Arial"/>
          <w:sz w:val="24"/>
          <w:szCs w:val="24"/>
        </w:rPr>
      </w:pPr>
      <w:proofErr w:type="gramStart"/>
      <w:r>
        <w:rPr>
          <w:rFonts w:ascii="Arial" w:hAnsi="Arial" w:cs="Arial"/>
          <w:sz w:val="24"/>
          <w:szCs w:val="24"/>
        </w:rPr>
        <w:t>j</w:t>
      </w:r>
      <w:r w:rsidR="00700639">
        <w:rPr>
          <w:rFonts w:ascii="Arial" w:hAnsi="Arial" w:cs="Arial"/>
          <w:sz w:val="24"/>
          <w:szCs w:val="24"/>
        </w:rPr>
        <w:t>ornada</w:t>
      </w:r>
      <w:proofErr w:type="gramEnd"/>
      <w:r w:rsidR="00700639">
        <w:rPr>
          <w:rFonts w:ascii="Arial" w:hAnsi="Arial" w:cs="Arial"/>
          <w:sz w:val="24"/>
          <w:szCs w:val="24"/>
        </w:rPr>
        <w:t xml:space="preserve"> de </w:t>
      </w:r>
      <w:r w:rsidR="005D736D">
        <w:rPr>
          <w:rFonts w:ascii="Arial" w:hAnsi="Arial" w:cs="Arial"/>
          <w:sz w:val="24"/>
          <w:szCs w:val="24"/>
        </w:rPr>
        <w:t>t</w:t>
      </w:r>
      <w:r w:rsidR="00700639">
        <w:rPr>
          <w:rFonts w:ascii="Arial" w:hAnsi="Arial" w:cs="Arial"/>
          <w:sz w:val="24"/>
          <w:szCs w:val="24"/>
        </w:rPr>
        <w:t>rabalho: período de trabalho a ser cumpridos pelos servidores públicos municipais;</w:t>
      </w:r>
    </w:p>
    <w:p w:rsidR="00700639" w:rsidRDefault="00971E58" w:rsidP="00637A78">
      <w:pPr>
        <w:pStyle w:val="PargrafodaLista"/>
        <w:numPr>
          <w:ilvl w:val="0"/>
          <w:numId w:val="22"/>
        </w:numPr>
        <w:spacing w:after="0" w:line="360" w:lineRule="auto"/>
        <w:jc w:val="both"/>
        <w:rPr>
          <w:rFonts w:ascii="Arial" w:hAnsi="Arial" w:cs="Arial"/>
          <w:sz w:val="24"/>
          <w:szCs w:val="24"/>
        </w:rPr>
      </w:pPr>
      <w:proofErr w:type="gramStart"/>
      <w:r>
        <w:rPr>
          <w:rFonts w:ascii="Arial" w:hAnsi="Arial" w:cs="Arial"/>
          <w:sz w:val="24"/>
          <w:szCs w:val="24"/>
        </w:rPr>
        <w:t>p</w:t>
      </w:r>
      <w:r w:rsidR="00700639">
        <w:rPr>
          <w:rFonts w:ascii="Arial" w:hAnsi="Arial" w:cs="Arial"/>
          <w:sz w:val="24"/>
          <w:szCs w:val="24"/>
        </w:rPr>
        <w:t>onto</w:t>
      </w:r>
      <w:proofErr w:type="gramEnd"/>
      <w:r w:rsidR="00700639">
        <w:rPr>
          <w:rFonts w:ascii="Arial" w:hAnsi="Arial" w:cs="Arial"/>
          <w:sz w:val="24"/>
          <w:szCs w:val="24"/>
        </w:rPr>
        <w:t xml:space="preserve"> eletrônico: equipamento eletrônico que registra e armazena dados sobre a jornada de trabalho dos servidores </w:t>
      </w:r>
      <w:r w:rsidR="005D736D">
        <w:rPr>
          <w:rFonts w:ascii="Arial" w:hAnsi="Arial" w:cs="Arial"/>
          <w:sz w:val="24"/>
          <w:szCs w:val="24"/>
        </w:rPr>
        <w:t>e cargos comissionados</w:t>
      </w:r>
      <w:r w:rsidR="00700639">
        <w:rPr>
          <w:rFonts w:ascii="Arial" w:hAnsi="Arial" w:cs="Arial"/>
          <w:sz w:val="24"/>
          <w:szCs w:val="24"/>
        </w:rPr>
        <w:t>;</w:t>
      </w:r>
    </w:p>
    <w:p w:rsidR="00B7084E" w:rsidRDefault="00971E58" w:rsidP="00637A78">
      <w:pPr>
        <w:pStyle w:val="PargrafodaLista"/>
        <w:numPr>
          <w:ilvl w:val="0"/>
          <w:numId w:val="22"/>
        </w:numPr>
        <w:spacing w:after="0" w:line="360" w:lineRule="auto"/>
        <w:jc w:val="both"/>
        <w:rPr>
          <w:rFonts w:ascii="Arial" w:hAnsi="Arial" w:cs="Arial"/>
          <w:sz w:val="24"/>
          <w:szCs w:val="24"/>
        </w:rPr>
      </w:pPr>
      <w:proofErr w:type="gramStart"/>
      <w:r>
        <w:rPr>
          <w:rFonts w:ascii="Arial" w:hAnsi="Arial" w:cs="Arial"/>
          <w:sz w:val="24"/>
          <w:szCs w:val="24"/>
        </w:rPr>
        <w:t>b</w:t>
      </w:r>
      <w:r w:rsidR="00700639">
        <w:rPr>
          <w:rFonts w:ascii="Arial" w:hAnsi="Arial" w:cs="Arial"/>
          <w:sz w:val="24"/>
          <w:szCs w:val="24"/>
        </w:rPr>
        <w:t>anco</w:t>
      </w:r>
      <w:proofErr w:type="gramEnd"/>
      <w:r w:rsidR="00700639">
        <w:rPr>
          <w:rFonts w:ascii="Arial" w:hAnsi="Arial" w:cs="Arial"/>
          <w:sz w:val="24"/>
          <w:szCs w:val="24"/>
        </w:rPr>
        <w:t xml:space="preserve"> de horas:</w:t>
      </w:r>
      <w:r w:rsidR="00A120BC">
        <w:rPr>
          <w:rFonts w:ascii="Arial" w:hAnsi="Arial" w:cs="Arial"/>
          <w:sz w:val="24"/>
          <w:szCs w:val="24"/>
        </w:rPr>
        <w:t xml:space="preserve"> </w:t>
      </w:r>
      <w:r w:rsidR="005D736D">
        <w:rPr>
          <w:rFonts w:ascii="Arial" w:hAnsi="Arial" w:cs="Arial"/>
          <w:sz w:val="24"/>
          <w:szCs w:val="24"/>
        </w:rPr>
        <w:t>registro quantitativo,</w:t>
      </w:r>
      <w:r w:rsidR="00A120BC">
        <w:rPr>
          <w:rFonts w:ascii="Arial" w:hAnsi="Arial" w:cs="Arial"/>
          <w:sz w:val="24"/>
          <w:szCs w:val="24"/>
        </w:rPr>
        <w:t xml:space="preserve"> positivo ou negativo</w:t>
      </w:r>
      <w:r w:rsidR="005D736D">
        <w:rPr>
          <w:rFonts w:ascii="Arial" w:hAnsi="Arial" w:cs="Arial"/>
          <w:sz w:val="24"/>
          <w:szCs w:val="24"/>
        </w:rPr>
        <w:t>,</w:t>
      </w:r>
      <w:r w:rsidR="00FC0E35">
        <w:rPr>
          <w:rFonts w:ascii="Arial" w:hAnsi="Arial" w:cs="Arial"/>
          <w:sz w:val="24"/>
          <w:szCs w:val="24"/>
        </w:rPr>
        <w:t xml:space="preserve"> de horas de trabalho dos</w:t>
      </w:r>
      <w:r w:rsidR="00A120BC">
        <w:rPr>
          <w:rFonts w:ascii="Arial" w:hAnsi="Arial" w:cs="Arial"/>
          <w:sz w:val="24"/>
          <w:szCs w:val="24"/>
        </w:rPr>
        <w:t xml:space="preserve"> servidor</w:t>
      </w:r>
      <w:r w:rsidR="00FC0E35">
        <w:rPr>
          <w:rFonts w:ascii="Arial" w:hAnsi="Arial" w:cs="Arial"/>
          <w:sz w:val="24"/>
          <w:szCs w:val="24"/>
        </w:rPr>
        <w:t>es</w:t>
      </w:r>
      <w:r w:rsidR="00A120BC">
        <w:rPr>
          <w:rFonts w:ascii="Arial" w:hAnsi="Arial" w:cs="Arial"/>
          <w:sz w:val="24"/>
          <w:szCs w:val="24"/>
        </w:rPr>
        <w:t xml:space="preserve"> </w:t>
      </w:r>
      <w:r w:rsidR="005D736D">
        <w:rPr>
          <w:rFonts w:ascii="Arial" w:hAnsi="Arial" w:cs="Arial"/>
          <w:sz w:val="24"/>
          <w:szCs w:val="24"/>
        </w:rPr>
        <w:t>ou cargo</w:t>
      </w:r>
      <w:r w:rsidR="00FC0E35">
        <w:rPr>
          <w:rFonts w:ascii="Arial" w:hAnsi="Arial" w:cs="Arial"/>
          <w:sz w:val="24"/>
          <w:szCs w:val="24"/>
        </w:rPr>
        <w:t>s</w:t>
      </w:r>
      <w:r w:rsidR="005D736D">
        <w:rPr>
          <w:rFonts w:ascii="Arial" w:hAnsi="Arial" w:cs="Arial"/>
          <w:sz w:val="24"/>
          <w:szCs w:val="24"/>
        </w:rPr>
        <w:t xml:space="preserve"> comissionado</w:t>
      </w:r>
      <w:r w:rsidR="00FC0E35">
        <w:rPr>
          <w:rFonts w:ascii="Arial" w:hAnsi="Arial" w:cs="Arial"/>
          <w:sz w:val="24"/>
          <w:szCs w:val="24"/>
        </w:rPr>
        <w:t>s</w:t>
      </w:r>
      <w:r w:rsidR="00A120BC">
        <w:rPr>
          <w:rFonts w:ascii="Arial" w:hAnsi="Arial" w:cs="Arial"/>
          <w:sz w:val="24"/>
          <w:szCs w:val="24"/>
        </w:rPr>
        <w:t>;</w:t>
      </w:r>
    </w:p>
    <w:p w:rsidR="00B7084E" w:rsidRPr="00B7084E" w:rsidRDefault="00B7084E" w:rsidP="00C97414">
      <w:pPr>
        <w:spacing w:after="0" w:line="360" w:lineRule="auto"/>
        <w:jc w:val="both"/>
        <w:rPr>
          <w:rFonts w:ascii="Arial" w:hAnsi="Arial" w:cs="Arial"/>
          <w:sz w:val="24"/>
          <w:szCs w:val="24"/>
        </w:rPr>
      </w:pPr>
    </w:p>
    <w:p w:rsidR="00987CCE" w:rsidRDefault="00B7084E" w:rsidP="00143A94">
      <w:pPr>
        <w:spacing w:after="0" w:line="360" w:lineRule="auto"/>
        <w:jc w:val="center"/>
        <w:rPr>
          <w:rFonts w:ascii="Arial" w:hAnsi="Arial" w:cs="Arial"/>
          <w:b/>
          <w:sz w:val="24"/>
          <w:szCs w:val="24"/>
        </w:rPr>
      </w:pPr>
      <w:r w:rsidRPr="00987CCE">
        <w:rPr>
          <w:rFonts w:ascii="Arial" w:hAnsi="Arial" w:cs="Arial"/>
          <w:b/>
          <w:sz w:val="24"/>
          <w:szCs w:val="24"/>
        </w:rPr>
        <w:t>IV – BASE LEGAL</w:t>
      </w:r>
    </w:p>
    <w:p w:rsidR="00143A94" w:rsidRPr="00987CCE" w:rsidRDefault="00143A94" w:rsidP="00C97414">
      <w:pPr>
        <w:spacing w:after="0" w:line="360" w:lineRule="auto"/>
        <w:jc w:val="both"/>
        <w:rPr>
          <w:rFonts w:ascii="Arial" w:hAnsi="Arial" w:cs="Arial"/>
          <w:b/>
          <w:sz w:val="24"/>
          <w:szCs w:val="24"/>
        </w:rPr>
      </w:pPr>
    </w:p>
    <w:p w:rsidR="00700639" w:rsidRDefault="00413542" w:rsidP="00C97414">
      <w:pPr>
        <w:spacing w:after="0" w:line="360" w:lineRule="auto"/>
        <w:jc w:val="both"/>
        <w:rPr>
          <w:rFonts w:ascii="Arial" w:hAnsi="Arial" w:cs="Arial"/>
          <w:sz w:val="24"/>
          <w:szCs w:val="24"/>
        </w:rPr>
      </w:pPr>
      <w:r>
        <w:rPr>
          <w:rFonts w:ascii="Arial" w:hAnsi="Arial" w:cs="Arial"/>
          <w:sz w:val="24"/>
          <w:szCs w:val="24"/>
        </w:rPr>
        <w:tab/>
      </w:r>
      <w:r w:rsidR="008F51FE">
        <w:rPr>
          <w:rFonts w:ascii="Arial" w:hAnsi="Arial" w:cs="Arial"/>
          <w:sz w:val="24"/>
          <w:szCs w:val="24"/>
        </w:rPr>
        <w:t xml:space="preserve">Art. 4º </w:t>
      </w:r>
      <w:r w:rsidR="00B7084E" w:rsidRPr="003A3EF9">
        <w:rPr>
          <w:rFonts w:ascii="Arial" w:hAnsi="Arial" w:cs="Arial"/>
          <w:sz w:val="24"/>
          <w:szCs w:val="24"/>
        </w:rPr>
        <w:t xml:space="preserve">A presente Instrução Normativa integra o conjunto de ações, de responsabilidade do Chefe do </w:t>
      </w:r>
      <w:r w:rsidR="00987CCE" w:rsidRPr="003A3EF9">
        <w:rPr>
          <w:rFonts w:ascii="Arial" w:hAnsi="Arial" w:cs="Arial"/>
          <w:sz w:val="24"/>
          <w:szCs w:val="24"/>
        </w:rPr>
        <w:t>Executivo</w:t>
      </w:r>
      <w:r w:rsidR="00B7084E" w:rsidRPr="003A3EF9">
        <w:rPr>
          <w:rFonts w:ascii="Arial" w:hAnsi="Arial" w:cs="Arial"/>
          <w:sz w:val="24"/>
          <w:szCs w:val="24"/>
        </w:rPr>
        <w:t xml:space="preserve">, no sentido </w:t>
      </w:r>
      <w:r w:rsidR="00FC0E35">
        <w:rPr>
          <w:rFonts w:ascii="Arial" w:hAnsi="Arial" w:cs="Arial"/>
          <w:sz w:val="24"/>
          <w:szCs w:val="24"/>
        </w:rPr>
        <w:t>de regulamentação da j</w:t>
      </w:r>
      <w:r w:rsidR="00700639">
        <w:rPr>
          <w:rFonts w:ascii="Arial" w:hAnsi="Arial" w:cs="Arial"/>
          <w:sz w:val="24"/>
          <w:szCs w:val="24"/>
        </w:rPr>
        <w:t>ornada de trabalho e do acompanhamento da frequência dos servidores públicos municipais</w:t>
      </w:r>
      <w:r w:rsidR="005D736D">
        <w:rPr>
          <w:rFonts w:ascii="Arial" w:hAnsi="Arial" w:cs="Arial"/>
          <w:sz w:val="24"/>
          <w:szCs w:val="24"/>
        </w:rPr>
        <w:t xml:space="preserve"> e cargos comissionados</w:t>
      </w:r>
      <w:r w:rsidR="00700639">
        <w:rPr>
          <w:rFonts w:ascii="Arial" w:hAnsi="Arial" w:cs="Arial"/>
          <w:sz w:val="24"/>
          <w:szCs w:val="24"/>
        </w:rPr>
        <w:t xml:space="preserve">, tendo como base a Lei Orgânica </w:t>
      </w:r>
      <w:r w:rsidR="00700639">
        <w:rPr>
          <w:rFonts w:ascii="Arial" w:hAnsi="Arial" w:cs="Arial"/>
          <w:sz w:val="24"/>
          <w:szCs w:val="24"/>
        </w:rPr>
        <w:lastRenderedPageBreak/>
        <w:t xml:space="preserve">Municipal, a Lei Complementar 01/1991 que trata do Estatuto dos Servidores Públicos, </w:t>
      </w:r>
    </w:p>
    <w:p w:rsidR="00B7084E" w:rsidRPr="00B7084E" w:rsidRDefault="00B7084E" w:rsidP="00C97414">
      <w:pPr>
        <w:spacing w:after="0" w:line="360" w:lineRule="auto"/>
        <w:jc w:val="both"/>
        <w:rPr>
          <w:rFonts w:ascii="Arial" w:hAnsi="Arial" w:cs="Arial"/>
          <w:sz w:val="24"/>
          <w:szCs w:val="24"/>
        </w:rPr>
      </w:pPr>
    </w:p>
    <w:p w:rsidR="00B7084E" w:rsidRDefault="00A120BC" w:rsidP="00143A94">
      <w:pPr>
        <w:spacing w:after="0" w:line="360" w:lineRule="auto"/>
        <w:jc w:val="center"/>
        <w:rPr>
          <w:rFonts w:ascii="Arial" w:hAnsi="Arial" w:cs="Arial"/>
          <w:b/>
          <w:sz w:val="24"/>
          <w:szCs w:val="24"/>
        </w:rPr>
      </w:pPr>
      <w:r>
        <w:rPr>
          <w:rFonts w:ascii="Arial" w:hAnsi="Arial" w:cs="Arial"/>
          <w:b/>
          <w:sz w:val="24"/>
          <w:szCs w:val="24"/>
        </w:rPr>
        <w:t>V</w:t>
      </w:r>
      <w:r w:rsidR="00B7084E" w:rsidRPr="00987CCE">
        <w:rPr>
          <w:rFonts w:ascii="Arial" w:hAnsi="Arial" w:cs="Arial"/>
          <w:b/>
          <w:sz w:val="24"/>
          <w:szCs w:val="24"/>
        </w:rPr>
        <w:t xml:space="preserve"> – RESPONSABILIDADES</w:t>
      </w:r>
    </w:p>
    <w:p w:rsidR="00143A94" w:rsidRPr="00987CCE" w:rsidRDefault="00143A94" w:rsidP="00143A94">
      <w:pPr>
        <w:spacing w:after="0" w:line="360" w:lineRule="auto"/>
        <w:jc w:val="center"/>
        <w:rPr>
          <w:rFonts w:ascii="Arial" w:hAnsi="Arial" w:cs="Arial"/>
          <w:b/>
          <w:sz w:val="24"/>
          <w:szCs w:val="24"/>
        </w:rPr>
      </w:pPr>
    </w:p>
    <w:p w:rsidR="008F51FE" w:rsidRDefault="00413542" w:rsidP="008F51FE">
      <w:pPr>
        <w:spacing w:after="0" w:line="360" w:lineRule="auto"/>
        <w:jc w:val="both"/>
        <w:rPr>
          <w:rFonts w:ascii="Arial" w:hAnsi="Arial" w:cs="Arial"/>
          <w:sz w:val="24"/>
          <w:szCs w:val="24"/>
        </w:rPr>
      </w:pPr>
      <w:r>
        <w:rPr>
          <w:rFonts w:ascii="Arial" w:hAnsi="Arial" w:cs="Arial"/>
          <w:sz w:val="24"/>
          <w:szCs w:val="24"/>
        </w:rPr>
        <w:tab/>
      </w:r>
      <w:r w:rsidR="008F51FE">
        <w:rPr>
          <w:rFonts w:ascii="Arial" w:hAnsi="Arial" w:cs="Arial"/>
          <w:sz w:val="24"/>
          <w:szCs w:val="24"/>
        </w:rPr>
        <w:t xml:space="preserve">Art. </w:t>
      </w:r>
      <w:r w:rsidR="00B47EDC">
        <w:rPr>
          <w:rFonts w:ascii="Arial" w:hAnsi="Arial" w:cs="Arial"/>
          <w:sz w:val="24"/>
          <w:szCs w:val="24"/>
        </w:rPr>
        <w:t>5</w:t>
      </w:r>
      <w:r w:rsidR="008F51FE">
        <w:rPr>
          <w:rFonts w:ascii="Arial" w:hAnsi="Arial" w:cs="Arial"/>
          <w:sz w:val="24"/>
          <w:szCs w:val="24"/>
        </w:rPr>
        <w:t>º</w:t>
      </w:r>
      <w:r w:rsidR="00B7084E" w:rsidRPr="00B7084E">
        <w:rPr>
          <w:rFonts w:ascii="Arial" w:hAnsi="Arial" w:cs="Arial"/>
          <w:sz w:val="24"/>
          <w:szCs w:val="24"/>
        </w:rPr>
        <w:t xml:space="preserve"> </w:t>
      </w:r>
      <w:r w:rsidR="004226A8">
        <w:rPr>
          <w:rFonts w:ascii="Arial" w:hAnsi="Arial" w:cs="Arial"/>
          <w:sz w:val="24"/>
          <w:szCs w:val="24"/>
        </w:rPr>
        <w:t>Da Unidade Central de Controle Interno</w:t>
      </w:r>
      <w:r w:rsidR="00B7084E" w:rsidRPr="00B7084E">
        <w:rPr>
          <w:rFonts w:ascii="Arial" w:hAnsi="Arial" w:cs="Arial"/>
          <w:sz w:val="24"/>
          <w:szCs w:val="24"/>
        </w:rPr>
        <w:t xml:space="preserve"> (Unidade Responsável pela Instrução Normativa): </w:t>
      </w:r>
    </w:p>
    <w:p w:rsidR="008F51FE" w:rsidRPr="00822726" w:rsidRDefault="00971E58" w:rsidP="00637A78">
      <w:pPr>
        <w:pStyle w:val="PargrafodaLista"/>
        <w:numPr>
          <w:ilvl w:val="0"/>
          <w:numId w:val="21"/>
        </w:numPr>
        <w:spacing w:after="0" w:line="360" w:lineRule="auto"/>
        <w:jc w:val="both"/>
        <w:rPr>
          <w:rFonts w:ascii="Arial" w:hAnsi="Arial" w:cs="Arial"/>
          <w:sz w:val="24"/>
          <w:szCs w:val="24"/>
        </w:rPr>
      </w:pPr>
      <w:proofErr w:type="gramStart"/>
      <w:r>
        <w:rPr>
          <w:rFonts w:ascii="Arial" w:hAnsi="Arial" w:cs="Arial"/>
          <w:sz w:val="24"/>
          <w:szCs w:val="24"/>
        </w:rPr>
        <w:t>p</w:t>
      </w:r>
      <w:r w:rsidR="00987CCE" w:rsidRPr="00822726">
        <w:rPr>
          <w:rFonts w:ascii="Arial" w:hAnsi="Arial" w:cs="Arial"/>
          <w:sz w:val="24"/>
          <w:szCs w:val="24"/>
        </w:rPr>
        <w:t>romover</w:t>
      </w:r>
      <w:proofErr w:type="gramEnd"/>
      <w:r w:rsidR="00B7084E" w:rsidRPr="00822726">
        <w:rPr>
          <w:rFonts w:ascii="Arial" w:hAnsi="Arial" w:cs="Arial"/>
          <w:sz w:val="24"/>
          <w:szCs w:val="24"/>
        </w:rPr>
        <w:t xml:space="preserve"> discussões técnicas com as unidades executoras, para definir as rotinas de trabalho e identificar os pontos de controle e respectivos procedimentos de controle, objetos da Instrução Normativa a ser elaborada; </w:t>
      </w:r>
    </w:p>
    <w:p w:rsidR="008F51FE" w:rsidRPr="00822726" w:rsidRDefault="00971E58" w:rsidP="00637A78">
      <w:pPr>
        <w:pStyle w:val="PargrafodaLista"/>
        <w:numPr>
          <w:ilvl w:val="0"/>
          <w:numId w:val="21"/>
        </w:numPr>
        <w:spacing w:after="0" w:line="360" w:lineRule="auto"/>
        <w:jc w:val="both"/>
        <w:rPr>
          <w:rFonts w:ascii="Arial" w:hAnsi="Arial" w:cs="Arial"/>
          <w:sz w:val="24"/>
          <w:szCs w:val="24"/>
        </w:rPr>
      </w:pPr>
      <w:proofErr w:type="gramStart"/>
      <w:r>
        <w:rPr>
          <w:rFonts w:ascii="Arial" w:hAnsi="Arial" w:cs="Arial"/>
          <w:sz w:val="24"/>
          <w:szCs w:val="24"/>
        </w:rPr>
        <w:t>o</w:t>
      </w:r>
      <w:r w:rsidR="00987CCE" w:rsidRPr="00822726">
        <w:rPr>
          <w:rFonts w:ascii="Arial" w:hAnsi="Arial" w:cs="Arial"/>
          <w:sz w:val="24"/>
          <w:szCs w:val="24"/>
        </w:rPr>
        <w:t>bter</w:t>
      </w:r>
      <w:proofErr w:type="gramEnd"/>
      <w:r w:rsidR="00B7084E" w:rsidRPr="00822726">
        <w:rPr>
          <w:rFonts w:ascii="Arial" w:hAnsi="Arial" w:cs="Arial"/>
          <w:sz w:val="24"/>
          <w:szCs w:val="24"/>
        </w:rPr>
        <w:t xml:space="preserve"> a aprovação da Instrução Normativa e promover sua divulgação e implementação; </w:t>
      </w:r>
    </w:p>
    <w:p w:rsidR="008F51FE" w:rsidRPr="00822726" w:rsidRDefault="00971E58" w:rsidP="00637A78">
      <w:pPr>
        <w:pStyle w:val="PargrafodaLista"/>
        <w:numPr>
          <w:ilvl w:val="0"/>
          <w:numId w:val="21"/>
        </w:numPr>
        <w:spacing w:after="0" w:line="360" w:lineRule="auto"/>
        <w:jc w:val="both"/>
        <w:rPr>
          <w:rFonts w:ascii="Arial" w:hAnsi="Arial" w:cs="Arial"/>
          <w:sz w:val="24"/>
          <w:szCs w:val="24"/>
        </w:rPr>
      </w:pPr>
      <w:proofErr w:type="gramStart"/>
      <w:r>
        <w:rPr>
          <w:rFonts w:ascii="Arial" w:hAnsi="Arial" w:cs="Arial"/>
          <w:sz w:val="24"/>
          <w:szCs w:val="24"/>
        </w:rPr>
        <w:t>m</w:t>
      </w:r>
      <w:r w:rsidR="00987CCE" w:rsidRPr="00822726">
        <w:rPr>
          <w:rFonts w:ascii="Arial" w:hAnsi="Arial" w:cs="Arial"/>
          <w:sz w:val="24"/>
          <w:szCs w:val="24"/>
        </w:rPr>
        <w:t>anter</w:t>
      </w:r>
      <w:proofErr w:type="gramEnd"/>
      <w:r w:rsidR="00B7084E" w:rsidRPr="00822726">
        <w:rPr>
          <w:rFonts w:ascii="Arial" w:hAnsi="Arial" w:cs="Arial"/>
          <w:sz w:val="24"/>
          <w:szCs w:val="24"/>
        </w:rPr>
        <w:t xml:space="preserve"> atualizada, orientar as áreas executoras e supervisionar a aplicação da Instrução Normativa. </w:t>
      </w:r>
    </w:p>
    <w:p w:rsidR="008F51FE" w:rsidRPr="00822726" w:rsidRDefault="00971E58" w:rsidP="00637A78">
      <w:pPr>
        <w:pStyle w:val="PargrafodaLista"/>
        <w:numPr>
          <w:ilvl w:val="0"/>
          <w:numId w:val="21"/>
        </w:numPr>
        <w:spacing w:after="0" w:line="360" w:lineRule="auto"/>
        <w:jc w:val="both"/>
        <w:rPr>
          <w:rFonts w:ascii="Arial" w:hAnsi="Arial" w:cs="Arial"/>
          <w:sz w:val="24"/>
          <w:szCs w:val="24"/>
        </w:rPr>
      </w:pPr>
      <w:proofErr w:type="gramStart"/>
      <w:r>
        <w:rPr>
          <w:rFonts w:ascii="Arial" w:hAnsi="Arial" w:cs="Arial"/>
          <w:sz w:val="24"/>
          <w:szCs w:val="24"/>
        </w:rPr>
        <w:t>a</w:t>
      </w:r>
      <w:r w:rsidR="004226A8" w:rsidRPr="00822726">
        <w:rPr>
          <w:rFonts w:ascii="Arial" w:hAnsi="Arial" w:cs="Arial"/>
          <w:sz w:val="24"/>
          <w:szCs w:val="24"/>
        </w:rPr>
        <w:t>través</w:t>
      </w:r>
      <w:proofErr w:type="gramEnd"/>
      <w:r w:rsidR="004226A8" w:rsidRPr="00822726">
        <w:rPr>
          <w:rFonts w:ascii="Arial" w:hAnsi="Arial" w:cs="Arial"/>
          <w:sz w:val="24"/>
          <w:szCs w:val="24"/>
        </w:rPr>
        <w:t xml:space="preserve"> da atividade de auditoria interna, avaliar a eficácia dos procedimentos de controle inerentes a cada sistema administrativo, propondo alterações nas Instruções Normativas para aprimoramento dos controles ou mesmo a formatação de novas Instruções Normativas; </w:t>
      </w:r>
    </w:p>
    <w:p w:rsidR="004226A8" w:rsidRPr="00822726" w:rsidRDefault="00971E58" w:rsidP="00637A78">
      <w:pPr>
        <w:pStyle w:val="PargrafodaLista"/>
        <w:numPr>
          <w:ilvl w:val="0"/>
          <w:numId w:val="21"/>
        </w:numPr>
        <w:spacing w:after="0" w:line="360" w:lineRule="auto"/>
        <w:jc w:val="both"/>
        <w:rPr>
          <w:rFonts w:ascii="Arial" w:hAnsi="Arial" w:cs="Arial"/>
          <w:sz w:val="24"/>
          <w:szCs w:val="24"/>
        </w:rPr>
      </w:pPr>
      <w:proofErr w:type="gramStart"/>
      <w:r>
        <w:rPr>
          <w:rFonts w:ascii="Arial" w:hAnsi="Arial" w:cs="Arial"/>
          <w:sz w:val="24"/>
          <w:szCs w:val="24"/>
        </w:rPr>
        <w:t>o</w:t>
      </w:r>
      <w:r w:rsidR="004226A8" w:rsidRPr="00822726">
        <w:rPr>
          <w:rFonts w:ascii="Arial" w:hAnsi="Arial" w:cs="Arial"/>
          <w:sz w:val="24"/>
          <w:szCs w:val="24"/>
        </w:rPr>
        <w:t>rganizar</w:t>
      </w:r>
      <w:proofErr w:type="gramEnd"/>
      <w:r w:rsidR="004226A8" w:rsidRPr="00822726">
        <w:rPr>
          <w:rFonts w:ascii="Arial" w:hAnsi="Arial" w:cs="Arial"/>
          <w:sz w:val="24"/>
          <w:szCs w:val="24"/>
        </w:rPr>
        <w:t xml:space="preserve"> e manter atualizado o manual de procedimentos, em meio documental e/ou em base de dados, de forma que contenha sempre a versão vigente de cada Instrução Normativa. </w:t>
      </w:r>
    </w:p>
    <w:p w:rsidR="004226A8" w:rsidRPr="00987CCE" w:rsidRDefault="004226A8" w:rsidP="004226A8">
      <w:pPr>
        <w:pStyle w:val="PargrafodaLista"/>
        <w:spacing w:after="0" w:line="360" w:lineRule="auto"/>
        <w:jc w:val="both"/>
        <w:rPr>
          <w:rFonts w:ascii="Arial" w:hAnsi="Arial" w:cs="Arial"/>
          <w:sz w:val="24"/>
          <w:szCs w:val="24"/>
        </w:rPr>
      </w:pPr>
    </w:p>
    <w:p w:rsidR="008F51FE" w:rsidRDefault="00413542" w:rsidP="008F51FE">
      <w:pPr>
        <w:spacing w:after="0" w:line="360" w:lineRule="auto"/>
        <w:jc w:val="both"/>
        <w:rPr>
          <w:rFonts w:ascii="Arial" w:hAnsi="Arial" w:cs="Arial"/>
          <w:sz w:val="24"/>
          <w:szCs w:val="24"/>
        </w:rPr>
      </w:pPr>
      <w:r>
        <w:rPr>
          <w:rFonts w:ascii="Arial" w:hAnsi="Arial" w:cs="Arial"/>
          <w:sz w:val="24"/>
          <w:szCs w:val="24"/>
        </w:rPr>
        <w:tab/>
      </w:r>
      <w:r w:rsidR="008F51FE">
        <w:rPr>
          <w:rFonts w:ascii="Arial" w:hAnsi="Arial" w:cs="Arial"/>
          <w:sz w:val="24"/>
          <w:szCs w:val="24"/>
        </w:rPr>
        <w:t xml:space="preserve">Art. </w:t>
      </w:r>
      <w:r w:rsidR="00B47EDC">
        <w:rPr>
          <w:rFonts w:ascii="Arial" w:hAnsi="Arial" w:cs="Arial"/>
          <w:sz w:val="24"/>
          <w:szCs w:val="24"/>
        </w:rPr>
        <w:t>6</w:t>
      </w:r>
      <w:r w:rsidR="008F51FE">
        <w:rPr>
          <w:rFonts w:ascii="Arial" w:hAnsi="Arial" w:cs="Arial"/>
          <w:sz w:val="24"/>
          <w:szCs w:val="24"/>
        </w:rPr>
        <w:t>º</w:t>
      </w:r>
      <w:r w:rsidR="00B7084E" w:rsidRPr="00B7084E">
        <w:rPr>
          <w:rFonts w:ascii="Arial" w:hAnsi="Arial" w:cs="Arial"/>
          <w:sz w:val="24"/>
          <w:szCs w:val="24"/>
        </w:rPr>
        <w:t xml:space="preserve"> Das Unidades Executoras: </w:t>
      </w:r>
    </w:p>
    <w:p w:rsidR="008F51FE" w:rsidRPr="00822726" w:rsidRDefault="00971E58" w:rsidP="00637A78">
      <w:pPr>
        <w:pStyle w:val="PargrafodaLista"/>
        <w:numPr>
          <w:ilvl w:val="0"/>
          <w:numId w:val="20"/>
        </w:numPr>
        <w:spacing w:after="0" w:line="360" w:lineRule="auto"/>
        <w:jc w:val="both"/>
        <w:rPr>
          <w:rFonts w:ascii="Arial" w:hAnsi="Arial" w:cs="Arial"/>
          <w:sz w:val="24"/>
          <w:szCs w:val="24"/>
        </w:rPr>
      </w:pPr>
      <w:proofErr w:type="gramStart"/>
      <w:r>
        <w:rPr>
          <w:rFonts w:ascii="Arial" w:hAnsi="Arial" w:cs="Arial"/>
          <w:sz w:val="24"/>
          <w:szCs w:val="24"/>
        </w:rPr>
        <w:t>a</w:t>
      </w:r>
      <w:r w:rsidR="00B7084E" w:rsidRPr="00822726">
        <w:rPr>
          <w:rFonts w:ascii="Arial" w:hAnsi="Arial" w:cs="Arial"/>
          <w:sz w:val="24"/>
          <w:szCs w:val="24"/>
        </w:rPr>
        <w:t>tender</w:t>
      </w:r>
      <w:proofErr w:type="gramEnd"/>
      <w:r w:rsidR="00B7084E" w:rsidRPr="00822726">
        <w:rPr>
          <w:rFonts w:ascii="Arial" w:hAnsi="Arial" w:cs="Arial"/>
          <w:sz w:val="24"/>
          <w:szCs w:val="24"/>
        </w:rPr>
        <w:t xml:space="preserve"> às solicitações da unidade responsável pela Instrução Normativa na fase de sua formatação, quanto ao fornecimento de informações e à participação no processo de elaboração;</w:t>
      </w:r>
    </w:p>
    <w:p w:rsidR="008F51FE" w:rsidRPr="00822726" w:rsidRDefault="00971E58" w:rsidP="00637A78">
      <w:pPr>
        <w:pStyle w:val="PargrafodaLista"/>
        <w:numPr>
          <w:ilvl w:val="0"/>
          <w:numId w:val="20"/>
        </w:numPr>
        <w:spacing w:after="0" w:line="360" w:lineRule="auto"/>
        <w:jc w:val="both"/>
        <w:rPr>
          <w:rFonts w:ascii="Arial" w:hAnsi="Arial" w:cs="Arial"/>
          <w:sz w:val="24"/>
          <w:szCs w:val="24"/>
        </w:rPr>
      </w:pPr>
      <w:proofErr w:type="gramStart"/>
      <w:r>
        <w:rPr>
          <w:rFonts w:ascii="Arial" w:hAnsi="Arial" w:cs="Arial"/>
          <w:sz w:val="24"/>
          <w:szCs w:val="24"/>
        </w:rPr>
        <w:t>a</w:t>
      </w:r>
      <w:r w:rsidR="00B7084E" w:rsidRPr="00822726">
        <w:rPr>
          <w:rFonts w:ascii="Arial" w:hAnsi="Arial" w:cs="Arial"/>
          <w:sz w:val="24"/>
          <w:szCs w:val="24"/>
        </w:rPr>
        <w:t>lertar</w:t>
      </w:r>
      <w:proofErr w:type="gramEnd"/>
      <w:r w:rsidR="00B7084E" w:rsidRPr="00822726">
        <w:rPr>
          <w:rFonts w:ascii="Arial" w:hAnsi="Arial" w:cs="Arial"/>
          <w:sz w:val="24"/>
          <w:szCs w:val="24"/>
        </w:rPr>
        <w:t xml:space="preserve"> a unidade responsável pela Instrução Normativa sobre alterações que se fizerem necessárias nas rotinas de trabalho, objetivando sua otimização, tendo em vista, principalmente, o aprimoramento dos procedimentos de controle e o aumento da eficiência operacional; </w:t>
      </w:r>
    </w:p>
    <w:p w:rsidR="008F51FE" w:rsidRPr="00822726" w:rsidRDefault="00971E58" w:rsidP="00637A78">
      <w:pPr>
        <w:pStyle w:val="PargrafodaLista"/>
        <w:numPr>
          <w:ilvl w:val="0"/>
          <w:numId w:val="20"/>
        </w:numPr>
        <w:spacing w:after="0" w:line="360" w:lineRule="auto"/>
        <w:jc w:val="both"/>
        <w:rPr>
          <w:rFonts w:ascii="Arial" w:hAnsi="Arial" w:cs="Arial"/>
          <w:sz w:val="24"/>
          <w:szCs w:val="24"/>
        </w:rPr>
      </w:pPr>
      <w:proofErr w:type="gramStart"/>
      <w:r>
        <w:rPr>
          <w:rFonts w:ascii="Arial" w:hAnsi="Arial" w:cs="Arial"/>
          <w:sz w:val="24"/>
          <w:szCs w:val="24"/>
        </w:rPr>
        <w:t>m</w:t>
      </w:r>
      <w:r w:rsidR="00B7084E" w:rsidRPr="00822726">
        <w:rPr>
          <w:rFonts w:ascii="Arial" w:hAnsi="Arial" w:cs="Arial"/>
          <w:sz w:val="24"/>
          <w:szCs w:val="24"/>
        </w:rPr>
        <w:t>anter</w:t>
      </w:r>
      <w:proofErr w:type="gramEnd"/>
      <w:r w:rsidR="00B7084E" w:rsidRPr="00822726">
        <w:rPr>
          <w:rFonts w:ascii="Arial" w:hAnsi="Arial" w:cs="Arial"/>
          <w:sz w:val="24"/>
          <w:szCs w:val="24"/>
        </w:rPr>
        <w:t xml:space="preserve"> a Instrução Normativa à disposição de todos os funcionários da unidade, zelando pelo fiel cumprimento da mesma;</w:t>
      </w:r>
    </w:p>
    <w:p w:rsidR="00F604E3" w:rsidRPr="00822726" w:rsidRDefault="00971E58" w:rsidP="00637A78">
      <w:pPr>
        <w:pStyle w:val="PargrafodaLista"/>
        <w:numPr>
          <w:ilvl w:val="0"/>
          <w:numId w:val="20"/>
        </w:numPr>
        <w:spacing w:after="0" w:line="360" w:lineRule="auto"/>
        <w:jc w:val="both"/>
        <w:rPr>
          <w:rFonts w:ascii="Arial" w:hAnsi="Arial" w:cs="Arial"/>
          <w:sz w:val="24"/>
          <w:szCs w:val="24"/>
        </w:rPr>
      </w:pPr>
      <w:proofErr w:type="gramStart"/>
      <w:r>
        <w:rPr>
          <w:rFonts w:ascii="Arial" w:hAnsi="Arial" w:cs="Arial"/>
          <w:sz w:val="24"/>
          <w:szCs w:val="24"/>
        </w:rPr>
        <w:lastRenderedPageBreak/>
        <w:t>c</w:t>
      </w:r>
      <w:r w:rsidR="00B7084E" w:rsidRPr="00822726">
        <w:rPr>
          <w:rFonts w:ascii="Arial" w:hAnsi="Arial" w:cs="Arial"/>
          <w:sz w:val="24"/>
          <w:szCs w:val="24"/>
        </w:rPr>
        <w:t>umprir</w:t>
      </w:r>
      <w:proofErr w:type="gramEnd"/>
      <w:r w:rsidR="00B7084E" w:rsidRPr="00822726">
        <w:rPr>
          <w:rFonts w:ascii="Arial" w:hAnsi="Arial" w:cs="Arial"/>
          <w:sz w:val="24"/>
          <w:szCs w:val="24"/>
        </w:rPr>
        <w:t xml:space="preserve"> fielmente as determinações da Instrução Normativa, em especial quanto aos procedimentos de controle e quanto à padronização dos procedimentos na geração de documentos, dados e informações. </w:t>
      </w:r>
    </w:p>
    <w:p w:rsidR="00B7084E" w:rsidRPr="00B7084E" w:rsidRDefault="00B7084E" w:rsidP="00C97414">
      <w:pPr>
        <w:spacing w:after="0" w:line="360" w:lineRule="auto"/>
        <w:jc w:val="both"/>
        <w:rPr>
          <w:rFonts w:ascii="Arial" w:hAnsi="Arial" w:cs="Arial"/>
          <w:sz w:val="24"/>
          <w:szCs w:val="24"/>
        </w:rPr>
      </w:pPr>
    </w:p>
    <w:p w:rsidR="00B7084E" w:rsidRDefault="00927DE1" w:rsidP="00143A94">
      <w:pPr>
        <w:spacing w:after="0" w:line="360" w:lineRule="auto"/>
        <w:jc w:val="center"/>
        <w:rPr>
          <w:rFonts w:ascii="Arial" w:hAnsi="Arial" w:cs="Arial"/>
          <w:b/>
          <w:sz w:val="24"/>
          <w:szCs w:val="24"/>
        </w:rPr>
      </w:pPr>
      <w:r>
        <w:rPr>
          <w:rFonts w:ascii="Arial" w:hAnsi="Arial" w:cs="Arial"/>
          <w:b/>
          <w:sz w:val="24"/>
          <w:szCs w:val="24"/>
        </w:rPr>
        <w:t>VI</w:t>
      </w:r>
      <w:r w:rsidR="00A120BC">
        <w:rPr>
          <w:rFonts w:ascii="Arial" w:hAnsi="Arial" w:cs="Arial"/>
          <w:b/>
          <w:sz w:val="24"/>
          <w:szCs w:val="24"/>
        </w:rPr>
        <w:t xml:space="preserve"> – PROCEDIMENTOS</w:t>
      </w:r>
      <w:r w:rsidR="00556516">
        <w:rPr>
          <w:rFonts w:ascii="Arial" w:hAnsi="Arial" w:cs="Arial"/>
          <w:b/>
          <w:sz w:val="24"/>
          <w:szCs w:val="24"/>
        </w:rPr>
        <w:t xml:space="preserve"> GERAIS</w:t>
      </w:r>
    </w:p>
    <w:p w:rsidR="00143A94" w:rsidRPr="00C97414" w:rsidRDefault="00143A94" w:rsidP="00143A94">
      <w:pPr>
        <w:spacing w:after="0" w:line="360" w:lineRule="auto"/>
        <w:jc w:val="center"/>
        <w:rPr>
          <w:rFonts w:ascii="Arial" w:hAnsi="Arial" w:cs="Arial"/>
          <w:b/>
          <w:sz w:val="24"/>
          <w:szCs w:val="24"/>
        </w:rPr>
      </w:pPr>
    </w:p>
    <w:p w:rsidR="00822726" w:rsidRDefault="00413542" w:rsidP="00C97414">
      <w:pPr>
        <w:spacing w:after="0" w:line="360" w:lineRule="auto"/>
        <w:jc w:val="both"/>
        <w:rPr>
          <w:rFonts w:ascii="Arial" w:hAnsi="Arial" w:cs="Arial"/>
          <w:sz w:val="24"/>
          <w:szCs w:val="24"/>
        </w:rPr>
      </w:pPr>
      <w:r>
        <w:rPr>
          <w:rFonts w:ascii="Arial" w:hAnsi="Arial" w:cs="Arial"/>
          <w:sz w:val="24"/>
          <w:szCs w:val="24"/>
        </w:rPr>
        <w:tab/>
      </w:r>
      <w:r w:rsidR="00B357C1">
        <w:rPr>
          <w:rFonts w:ascii="Arial" w:hAnsi="Arial" w:cs="Arial"/>
          <w:sz w:val="24"/>
          <w:szCs w:val="24"/>
        </w:rPr>
        <w:t xml:space="preserve">Art. </w:t>
      </w:r>
      <w:r w:rsidR="00B47EDC">
        <w:rPr>
          <w:rFonts w:ascii="Arial" w:hAnsi="Arial" w:cs="Arial"/>
          <w:sz w:val="24"/>
          <w:szCs w:val="24"/>
        </w:rPr>
        <w:t>7</w:t>
      </w:r>
      <w:r w:rsidR="00B357C1">
        <w:rPr>
          <w:rFonts w:ascii="Arial" w:hAnsi="Arial" w:cs="Arial"/>
          <w:sz w:val="24"/>
          <w:szCs w:val="24"/>
        </w:rPr>
        <w:t>º</w:t>
      </w:r>
      <w:r w:rsidR="008F51FE">
        <w:rPr>
          <w:rFonts w:ascii="Arial" w:hAnsi="Arial" w:cs="Arial"/>
          <w:sz w:val="24"/>
          <w:szCs w:val="24"/>
        </w:rPr>
        <w:t xml:space="preserve"> </w:t>
      </w:r>
      <w:r w:rsidR="00A120BC">
        <w:rPr>
          <w:rFonts w:ascii="Arial" w:hAnsi="Arial" w:cs="Arial"/>
          <w:sz w:val="24"/>
          <w:szCs w:val="24"/>
        </w:rPr>
        <w:t xml:space="preserve">A </w:t>
      </w:r>
      <w:r w:rsidR="00FC0E35">
        <w:rPr>
          <w:rFonts w:ascii="Arial" w:hAnsi="Arial" w:cs="Arial"/>
          <w:sz w:val="24"/>
          <w:szCs w:val="24"/>
        </w:rPr>
        <w:t>jornada de trabalho dos servidores públicos municipais</w:t>
      </w:r>
      <w:r w:rsidR="00A120BC">
        <w:rPr>
          <w:rFonts w:ascii="Arial" w:hAnsi="Arial" w:cs="Arial"/>
          <w:sz w:val="24"/>
          <w:szCs w:val="24"/>
        </w:rPr>
        <w:t xml:space="preserve"> tem seu </w:t>
      </w:r>
      <w:r w:rsidR="00FC0E35">
        <w:rPr>
          <w:rFonts w:ascii="Arial" w:hAnsi="Arial" w:cs="Arial"/>
          <w:sz w:val="24"/>
          <w:szCs w:val="24"/>
        </w:rPr>
        <w:t>horário</w:t>
      </w:r>
      <w:r w:rsidR="00A120BC">
        <w:rPr>
          <w:rFonts w:ascii="Arial" w:hAnsi="Arial" w:cs="Arial"/>
          <w:sz w:val="24"/>
          <w:szCs w:val="24"/>
        </w:rPr>
        <w:t xml:space="preserve"> definido em </w:t>
      </w:r>
      <w:r w:rsidR="00166778">
        <w:rPr>
          <w:rFonts w:ascii="Arial" w:hAnsi="Arial" w:cs="Arial"/>
          <w:sz w:val="24"/>
          <w:szCs w:val="24"/>
        </w:rPr>
        <w:t>Decreto</w:t>
      </w:r>
      <w:r w:rsidR="00A120BC">
        <w:rPr>
          <w:rFonts w:ascii="Arial" w:hAnsi="Arial" w:cs="Arial"/>
          <w:sz w:val="24"/>
          <w:szCs w:val="24"/>
        </w:rPr>
        <w:t xml:space="preserve"> específic</w:t>
      </w:r>
      <w:r w:rsidR="00166778">
        <w:rPr>
          <w:rFonts w:ascii="Arial" w:hAnsi="Arial" w:cs="Arial"/>
          <w:sz w:val="24"/>
          <w:szCs w:val="24"/>
        </w:rPr>
        <w:t>o</w:t>
      </w:r>
      <w:r w:rsidR="00A120BC">
        <w:rPr>
          <w:rFonts w:ascii="Arial" w:hAnsi="Arial" w:cs="Arial"/>
          <w:sz w:val="24"/>
          <w:szCs w:val="24"/>
        </w:rPr>
        <w:t xml:space="preserve"> que disciplina o horário de expediente do Poder Executivo.</w:t>
      </w:r>
    </w:p>
    <w:p w:rsidR="00A120BC" w:rsidRDefault="00A120BC" w:rsidP="00C97414">
      <w:pPr>
        <w:spacing w:after="0" w:line="360" w:lineRule="auto"/>
        <w:jc w:val="both"/>
        <w:rPr>
          <w:rFonts w:ascii="Arial" w:hAnsi="Arial" w:cs="Arial"/>
          <w:sz w:val="24"/>
          <w:szCs w:val="24"/>
        </w:rPr>
      </w:pPr>
      <w:r>
        <w:rPr>
          <w:rFonts w:ascii="Arial" w:hAnsi="Arial" w:cs="Arial"/>
          <w:sz w:val="24"/>
          <w:szCs w:val="24"/>
        </w:rPr>
        <w:tab/>
        <w:t>§ 1º Podem ser estabelecidas escalas individuais de horário diversas da estabelecida n</w:t>
      </w:r>
      <w:r w:rsidR="00063188">
        <w:rPr>
          <w:rFonts w:ascii="Arial" w:hAnsi="Arial" w:cs="Arial"/>
          <w:sz w:val="24"/>
          <w:szCs w:val="24"/>
        </w:rPr>
        <w:t>o</w:t>
      </w:r>
      <w:r>
        <w:rPr>
          <w:rFonts w:ascii="Arial" w:hAnsi="Arial" w:cs="Arial"/>
          <w:sz w:val="24"/>
          <w:szCs w:val="24"/>
        </w:rPr>
        <w:t xml:space="preserve"> </w:t>
      </w:r>
      <w:r w:rsidR="00063188">
        <w:rPr>
          <w:rFonts w:ascii="Arial" w:hAnsi="Arial" w:cs="Arial"/>
          <w:sz w:val="24"/>
          <w:szCs w:val="24"/>
        </w:rPr>
        <w:t>Decreto</w:t>
      </w:r>
      <w:r>
        <w:rPr>
          <w:rFonts w:ascii="Arial" w:hAnsi="Arial" w:cs="Arial"/>
          <w:sz w:val="24"/>
          <w:szCs w:val="24"/>
        </w:rPr>
        <w:t xml:space="preserve"> que disciplina o horário de expediente, mediante solicitação do gestor responsável pela Secretaria, desde que a jornada não seja superior a 10 horas por dia.</w:t>
      </w:r>
    </w:p>
    <w:p w:rsidR="00A120BC" w:rsidRDefault="00A120BC" w:rsidP="00C97414">
      <w:pPr>
        <w:spacing w:after="0" w:line="360" w:lineRule="auto"/>
        <w:jc w:val="both"/>
        <w:rPr>
          <w:rFonts w:ascii="Arial" w:hAnsi="Arial" w:cs="Arial"/>
          <w:sz w:val="24"/>
          <w:szCs w:val="24"/>
        </w:rPr>
      </w:pPr>
      <w:r>
        <w:rPr>
          <w:rFonts w:ascii="Arial" w:hAnsi="Arial" w:cs="Arial"/>
          <w:sz w:val="24"/>
          <w:szCs w:val="24"/>
        </w:rPr>
        <w:tab/>
        <w:t>§ 2º As escalas individuais de horário devem ser definidas assegurando a distribuição adequada da força de trabalho, de forma a garantir o funcionamento de todas as unidades da Prefeitura Municipal.</w:t>
      </w:r>
    </w:p>
    <w:p w:rsidR="00A120BC" w:rsidRDefault="00A120BC" w:rsidP="00C97414">
      <w:pPr>
        <w:spacing w:after="0" w:line="360" w:lineRule="auto"/>
        <w:jc w:val="both"/>
        <w:rPr>
          <w:rFonts w:ascii="Arial" w:hAnsi="Arial" w:cs="Arial"/>
          <w:sz w:val="24"/>
          <w:szCs w:val="24"/>
        </w:rPr>
      </w:pPr>
    </w:p>
    <w:p w:rsidR="00556516" w:rsidRDefault="00413542" w:rsidP="00C97414">
      <w:pPr>
        <w:spacing w:after="0" w:line="360" w:lineRule="auto"/>
        <w:jc w:val="both"/>
        <w:rPr>
          <w:rFonts w:ascii="Arial" w:hAnsi="Arial" w:cs="Arial"/>
          <w:sz w:val="24"/>
          <w:szCs w:val="24"/>
        </w:rPr>
      </w:pPr>
      <w:r>
        <w:rPr>
          <w:rFonts w:ascii="Arial" w:hAnsi="Arial" w:cs="Arial"/>
          <w:sz w:val="24"/>
          <w:szCs w:val="24"/>
        </w:rPr>
        <w:tab/>
      </w:r>
      <w:r w:rsidR="00B357C1">
        <w:rPr>
          <w:rFonts w:ascii="Arial" w:hAnsi="Arial" w:cs="Arial"/>
          <w:sz w:val="24"/>
          <w:szCs w:val="24"/>
        </w:rPr>
        <w:t xml:space="preserve">Art. </w:t>
      </w:r>
      <w:r w:rsidR="00B47EDC">
        <w:rPr>
          <w:rFonts w:ascii="Arial" w:hAnsi="Arial" w:cs="Arial"/>
          <w:sz w:val="24"/>
          <w:szCs w:val="24"/>
        </w:rPr>
        <w:t>8º</w:t>
      </w:r>
      <w:r w:rsidR="00822726">
        <w:rPr>
          <w:rFonts w:ascii="Arial" w:hAnsi="Arial" w:cs="Arial"/>
          <w:sz w:val="24"/>
          <w:szCs w:val="24"/>
        </w:rPr>
        <w:t xml:space="preserve"> </w:t>
      </w:r>
      <w:r w:rsidR="00556516">
        <w:rPr>
          <w:rFonts w:ascii="Arial" w:hAnsi="Arial" w:cs="Arial"/>
          <w:sz w:val="24"/>
          <w:szCs w:val="24"/>
        </w:rPr>
        <w:t>O acesso e o controle de frequência dos servidores</w:t>
      </w:r>
      <w:r w:rsidR="00FC0E35">
        <w:rPr>
          <w:rFonts w:ascii="Arial" w:hAnsi="Arial" w:cs="Arial"/>
          <w:sz w:val="24"/>
          <w:szCs w:val="24"/>
        </w:rPr>
        <w:t xml:space="preserve"> públicos</w:t>
      </w:r>
      <w:r w:rsidR="00556516">
        <w:rPr>
          <w:rFonts w:ascii="Arial" w:hAnsi="Arial" w:cs="Arial"/>
          <w:sz w:val="24"/>
          <w:szCs w:val="24"/>
        </w:rPr>
        <w:t xml:space="preserve"> </w:t>
      </w:r>
      <w:r w:rsidR="00FC0E35">
        <w:rPr>
          <w:rFonts w:ascii="Arial" w:hAnsi="Arial" w:cs="Arial"/>
          <w:sz w:val="24"/>
          <w:szCs w:val="24"/>
        </w:rPr>
        <w:t>do município</w:t>
      </w:r>
      <w:r w:rsidR="00556516">
        <w:rPr>
          <w:rFonts w:ascii="Arial" w:hAnsi="Arial" w:cs="Arial"/>
          <w:sz w:val="24"/>
          <w:szCs w:val="24"/>
        </w:rPr>
        <w:t xml:space="preserve"> de Presidente Castello Branco serão registrados por meio de equipamento eletrônico e de sistemas informatizados.</w:t>
      </w:r>
    </w:p>
    <w:p w:rsidR="00EF4695" w:rsidRDefault="009F05F9" w:rsidP="00C97414">
      <w:pPr>
        <w:spacing w:after="0" w:line="360" w:lineRule="auto"/>
        <w:jc w:val="both"/>
        <w:rPr>
          <w:rFonts w:ascii="Arial" w:hAnsi="Arial" w:cs="Arial"/>
          <w:sz w:val="24"/>
          <w:szCs w:val="24"/>
        </w:rPr>
      </w:pPr>
      <w:r>
        <w:rPr>
          <w:rFonts w:ascii="Arial" w:hAnsi="Arial" w:cs="Arial"/>
          <w:sz w:val="24"/>
          <w:szCs w:val="24"/>
        </w:rPr>
        <w:tab/>
        <w:t xml:space="preserve">§ 1º </w:t>
      </w:r>
      <w:r w:rsidRPr="009F05F9">
        <w:rPr>
          <w:rFonts w:ascii="Arial" w:hAnsi="Arial" w:cs="Arial"/>
          <w:sz w:val="24"/>
          <w:szCs w:val="24"/>
        </w:rPr>
        <w:t xml:space="preserve">O registro de frequência é pessoal e intransferível, devendo ser realizado </w:t>
      </w:r>
      <w:r w:rsidR="00EF4695">
        <w:rPr>
          <w:rFonts w:ascii="Arial" w:hAnsi="Arial" w:cs="Arial"/>
          <w:sz w:val="24"/>
          <w:szCs w:val="24"/>
        </w:rPr>
        <w:t>nos momentos de chegada e saída do servidor do local de trabalho.</w:t>
      </w:r>
    </w:p>
    <w:p w:rsidR="00822726" w:rsidRDefault="00EF4695" w:rsidP="00822726">
      <w:pPr>
        <w:spacing w:after="0" w:line="360" w:lineRule="auto"/>
        <w:jc w:val="both"/>
        <w:rPr>
          <w:rFonts w:ascii="Arial" w:hAnsi="Arial" w:cs="Arial"/>
          <w:sz w:val="24"/>
          <w:szCs w:val="24"/>
        </w:rPr>
      </w:pPr>
      <w:r>
        <w:rPr>
          <w:rFonts w:ascii="Arial" w:hAnsi="Arial" w:cs="Arial"/>
          <w:sz w:val="24"/>
          <w:szCs w:val="24"/>
        </w:rPr>
        <w:tab/>
      </w:r>
      <w:r w:rsidR="00B357C1">
        <w:rPr>
          <w:rFonts w:ascii="Arial" w:hAnsi="Arial" w:cs="Arial"/>
          <w:sz w:val="24"/>
          <w:szCs w:val="24"/>
        </w:rPr>
        <w:t xml:space="preserve">§ </w:t>
      </w:r>
      <w:r w:rsidR="009F05F9">
        <w:rPr>
          <w:rFonts w:ascii="Arial" w:hAnsi="Arial" w:cs="Arial"/>
          <w:sz w:val="24"/>
          <w:szCs w:val="24"/>
        </w:rPr>
        <w:t>2</w:t>
      </w:r>
      <w:r w:rsidR="00B357C1">
        <w:rPr>
          <w:rFonts w:ascii="Arial" w:hAnsi="Arial" w:cs="Arial"/>
          <w:sz w:val="24"/>
          <w:szCs w:val="24"/>
        </w:rPr>
        <w:t>º</w:t>
      </w:r>
      <w:r w:rsidR="00822726">
        <w:rPr>
          <w:rFonts w:ascii="Arial" w:hAnsi="Arial" w:cs="Arial"/>
          <w:sz w:val="24"/>
          <w:szCs w:val="24"/>
        </w:rPr>
        <w:t xml:space="preserve"> </w:t>
      </w:r>
      <w:r w:rsidR="00556516">
        <w:rPr>
          <w:rFonts w:ascii="Arial" w:hAnsi="Arial" w:cs="Arial"/>
          <w:sz w:val="24"/>
          <w:szCs w:val="24"/>
        </w:rPr>
        <w:t>O controle de ingresso e saída da Prefeitura ficará registrado em sistema informatizado específico.</w:t>
      </w:r>
    </w:p>
    <w:p w:rsidR="00556516" w:rsidRDefault="00556516" w:rsidP="00C97414">
      <w:pPr>
        <w:spacing w:after="0" w:line="360" w:lineRule="auto"/>
        <w:jc w:val="both"/>
        <w:rPr>
          <w:rFonts w:ascii="Arial" w:hAnsi="Arial" w:cs="Arial"/>
          <w:sz w:val="24"/>
          <w:szCs w:val="24"/>
        </w:rPr>
      </w:pPr>
      <w:r>
        <w:rPr>
          <w:rFonts w:ascii="Arial" w:hAnsi="Arial" w:cs="Arial"/>
          <w:sz w:val="24"/>
          <w:szCs w:val="24"/>
        </w:rPr>
        <w:tab/>
        <w:t xml:space="preserve">§ </w:t>
      </w:r>
      <w:r w:rsidR="009F05F9">
        <w:rPr>
          <w:rFonts w:ascii="Arial" w:hAnsi="Arial" w:cs="Arial"/>
          <w:sz w:val="24"/>
          <w:szCs w:val="24"/>
        </w:rPr>
        <w:t>3</w:t>
      </w:r>
      <w:r>
        <w:rPr>
          <w:rFonts w:ascii="Arial" w:hAnsi="Arial" w:cs="Arial"/>
          <w:sz w:val="24"/>
          <w:szCs w:val="24"/>
        </w:rPr>
        <w:t>º O registro de frequência é realizado em sistema informatizado</w:t>
      </w:r>
      <w:r w:rsidR="004B5BAA">
        <w:rPr>
          <w:rFonts w:ascii="Arial" w:hAnsi="Arial" w:cs="Arial"/>
          <w:sz w:val="24"/>
          <w:szCs w:val="24"/>
        </w:rPr>
        <w:t>, através do registro de digitais</w:t>
      </w:r>
      <w:r>
        <w:rPr>
          <w:rFonts w:ascii="Arial" w:hAnsi="Arial" w:cs="Arial"/>
          <w:sz w:val="24"/>
          <w:szCs w:val="24"/>
        </w:rPr>
        <w:t>.</w:t>
      </w:r>
    </w:p>
    <w:p w:rsidR="004B5BAA" w:rsidRDefault="004B5BAA" w:rsidP="00C97414">
      <w:pPr>
        <w:spacing w:after="0" w:line="360" w:lineRule="auto"/>
        <w:jc w:val="both"/>
        <w:rPr>
          <w:rFonts w:ascii="Arial" w:hAnsi="Arial" w:cs="Arial"/>
          <w:sz w:val="24"/>
          <w:szCs w:val="24"/>
        </w:rPr>
      </w:pPr>
      <w:r>
        <w:rPr>
          <w:rFonts w:ascii="Arial" w:hAnsi="Arial" w:cs="Arial"/>
          <w:sz w:val="24"/>
          <w:szCs w:val="24"/>
        </w:rPr>
        <w:tab/>
        <w:t xml:space="preserve">§ </w:t>
      </w:r>
      <w:r w:rsidR="009F05F9">
        <w:rPr>
          <w:rFonts w:ascii="Arial" w:hAnsi="Arial" w:cs="Arial"/>
          <w:sz w:val="24"/>
          <w:szCs w:val="24"/>
        </w:rPr>
        <w:t>4</w:t>
      </w:r>
      <w:r>
        <w:rPr>
          <w:rFonts w:ascii="Arial" w:hAnsi="Arial" w:cs="Arial"/>
          <w:sz w:val="24"/>
          <w:szCs w:val="24"/>
        </w:rPr>
        <w:t>º Ao servidor ou cargo comissionado que tiver dificuldade na leitura de sua digital, será possibilitado o registro por senha, desde que apresente atestado médico que comprove sua condição.</w:t>
      </w:r>
    </w:p>
    <w:p w:rsidR="00556516" w:rsidRDefault="00556516" w:rsidP="00C97414">
      <w:pPr>
        <w:spacing w:after="0" w:line="360" w:lineRule="auto"/>
        <w:jc w:val="both"/>
        <w:rPr>
          <w:rFonts w:ascii="Arial" w:hAnsi="Arial" w:cs="Arial"/>
          <w:sz w:val="24"/>
          <w:szCs w:val="24"/>
        </w:rPr>
      </w:pPr>
      <w:r>
        <w:rPr>
          <w:rFonts w:ascii="Arial" w:hAnsi="Arial" w:cs="Arial"/>
          <w:sz w:val="24"/>
          <w:szCs w:val="24"/>
        </w:rPr>
        <w:tab/>
        <w:t xml:space="preserve">§ </w:t>
      </w:r>
      <w:r w:rsidR="009F05F9">
        <w:rPr>
          <w:rFonts w:ascii="Arial" w:hAnsi="Arial" w:cs="Arial"/>
          <w:sz w:val="24"/>
          <w:szCs w:val="24"/>
        </w:rPr>
        <w:t>5</w:t>
      </w:r>
      <w:r>
        <w:rPr>
          <w:rFonts w:ascii="Arial" w:hAnsi="Arial" w:cs="Arial"/>
          <w:sz w:val="24"/>
          <w:szCs w:val="24"/>
        </w:rPr>
        <w:t>º Tanto os servidores</w:t>
      </w:r>
      <w:r w:rsidR="00F01922">
        <w:rPr>
          <w:rFonts w:ascii="Arial" w:hAnsi="Arial" w:cs="Arial"/>
          <w:sz w:val="24"/>
          <w:szCs w:val="24"/>
        </w:rPr>
        <w:t xml:space="preserve"> efetivos</w:t>
      </w:r>
      <w:r>
        <w:rPr>
          <w:rFonts w:ascii="Arial" w:hAnsi="Arial" w:cs="Arial"/>
          <w:sz w:val="24"/>
          <w:szCs w:val="24"/>
        </w:rPr>
        <w:t xml:space="preserve"> quanto os ocupantes de cargos comissionados ficam sujeitos ao registro de ingresso e saída previstos na presente Instrução Normativa, podendo ser convocados sempre que houver interesse da Administração.</w:t>
      </w:r>
    </w:p>
    <w:p w:rsidR="0090244D" w:rsidRDefault="0090244D" w:rsidP="00C97414">
      <w:pPr>
        <w:spacing w:after="0" w:line="360" w:lineRule="auto"/>
        <w:jc w:val="both"/>
        <w:rPr>
          <w:rFonts w:ascii="Arial" w:hAnsi="Arial" w:cs="Arial"/>
          <w:sz w:val="24"/>
          <w:szCs w:val="24"/>
        </w:rPr>
      </w:pPr>
      <w:r>
        <w:rPr>
          <w:rFonts w:ascii="Arial" w:hAnsi="Arial" w:cs="Arial"/>
          <w:sz w:val="24"/>
          <w:szCs w:val="24"/>
        </w:rPr>
        <w:lastRenderedPageBreak/>
        <w:tab/>
        <w:t xml:space="preserve">§ </w:t>
      </w:r>
      <w:r w:rsidR="009F05F9">
        <w:rPr>
          <w:rFonts w:ascii="Arial" w:hAnsi="Arial" w:cs="Arial"/>
          <w:sz w:val="24"/>
          <w:szCs w:val="24"/>
        </w:rPr>
        <w:t>6</w:t>
      </w:r>
      <w:r>
        <w:rPr>
          <w:rFonts w:ascii="Arial" w:hAnsi="Arial" w:cs="Arial"/>
          <w:sz w:val="24"/>
          <w:szCs w:val="24"/>
        </w:rPr>
        <w:t>º Será concedida tolerância de</w:t>
      </w:r>
      <w:r w:rsidR="00F01922">
        <w:rPr>
          <w:rFonts w:ascii="Arial" w:hAnsi="Arial" w:cs="Arial"/>
          <w:sz w:val="24"/>
          <w:szCs w:val="24"/>
        </w:rPr>
        <w:t xml:space="preserve"> até</w:t>
      </w:r>
      <w:r>
        <w:rPr>
          <w:rFonts w:ascii="Arial" w:hAnsi="Arial" w:cs="Arial"/>
          <w:sz w:val="24"/>
          <w:szCs w:val="24"/>
        </w:rPr>
        <w:t xml:space="preserve"> 10 minutos diários a cada servidor em relação ao registro de entradas e saídas.</w:t>
      </w:r>
    </w:p>
    <w:p w:rsidR="0090244D" w:rsidRDefault="0090244D" w:rsidP="00C97414">
      <w:pPr>
        <w:spacing w:after="0" w:line="360" w:lineRule="auto"/>
        <w:jc w:val="both"/>
        <w:rPr>
          <w:rFonts w:ascii="Arial" w:hAnsi="Arial" w:cs="Arial"/>
          <w:sz w:val="24"/>
          <w:szCs w:val="24"/>
        </w:rPr>
      </w:pPr>
      <w:r>
        <w:rPr>
          <w:rFonts w:ascii="Arial" w:hAnsi="Arial" w:cs="Arial"/>
          <w:sz w:val="24"/>
          <w:szCs w:val="24"/>
        </w:rPr>
        <w:tab/>
        <w:t xml:space="preserve">§ </w:t>
      </w:r>
      <w:r w:rsidR="009F05F9">
        <w:rPr>
          <w:rFonts w:ascii="Arial" w:hAnsi="Arial" w:cs="Arial"/>
          <w:sz w:val="24"/>
          <w:szCs w:val="24"/>
        </w:rPr>
        <w:t>7</w:t>
      </w:r>
      <w:r>
        <w:rPr>
          <w:rFonts w:ascii="Arial" w:hAnsi="Arial" w:cs="Arial"/>
          <w:sz w:val="24"/>
          <w:szCs w:val="24"/>
        </w:rPr>
        <w:t>º Em caso de o servidor extrapolar o prazo previsto no §</w:t>
      </w:r>
      <w:r w:rsidR="00F01922">
        <w:rPr>
          <w:rFonts w:ascii="Arial" w:hAnsi="Arial" w:cs="Arial"/>
          <w:sz w:val="24"/>
          <w:szCs w:val="24"/>
        </w:rPr>
        <w:t>6</w:t>
      </w:r>
      <w:r>
        <w:rPr>
          <w:rFonts w:ascii="Arial" w:hAnsi="Arial" w:cs="Arial"/>
          <w:sz w:val="24"/>
          <w:szCs w:val="24"/>
        </w:rPr>
        <w:t xml:space="preserve">º deste artigo, os minutos excedentes serão </w:t>
      </w:r>
      <w:r w:rsidR="004B5BAA">
        <w:rPr>
          <w:rFonts w:ascii="Arial" w:hAnsi="Arial" w:cs="Arial"/>
          <w:sz w:val="24"/>
          <w:szCs w:val="24"/>
        </w:rPr>
        <w:t>descontados</w:t>
      </w:r>
      <w:r>
        <w:rPr>
          <w:rFonts w:ascii="Arial" w:hAnsi="Arial" w:cs="Arial"/>
          <w:sz w:val="24"/>
          <w:szCs w:val="24"/>
        </w:rPr>
        <w:t xml:space="preserve"> </w:t>
      </w:r>
      <w:r w:rsidR="004B5BAA">
        <w:rPr>
          <w:rFonts w:ascii="Arial" w:hAnsi="Arial" w:cs="Arial"/>
          <w:sz w:val="24"/>
          <w:szCs w:val="24"/>
        </w:rPr>
        <w:t>d</w:t>
      </w:r>
      <w:r>
        <w:rPr>
          <w:rFonts w:ascii="Arial" w:hAnsi="Arial" w:cs="Arial"/>
          <w:sz w:val="24"/>
          <w:szCs w:val="24"/>
        </w:rPr>
        <w:t>o banco de horas.</w:t>
      </w:r>
    </w:p>
    <w:p w:rsid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822726">
        <w:rPr>
          <w:rFonts w:ascii="Arial" w:hAnsi="Arial" w:cs="Arial"/>
          <w:sz w:val="24"/>
          <w:szCs w:val="24"/>
        </w:rPr>
        <w:t>§</w:t>
      </w:r>
      <w:r w:rsidR="0090244D">
        <w:rPr>
          <w:rFonts w:ascii="Arial" w:hAnsi="Arial" w:cs="Arial"/>
          <w:sz w:val="24"/>
          <w:szCs w:val="24"/>
        </w:rPr>
        <w:t xml:space="preserve"> </w:t>
      </w:r>
      <w:r w:rsidR="009F05F9">
        <w:rPr>
          <w:rFonts w:ascii="Arial" w:hAnsi="Arial" w:cs="Arial"/>
          <w:sz w:val="24"/>
          <w:szCs w:val="24"/>
        </w:rPr>
        <w:t>8</w:t>
      </w:r>
      <w:r w:rsidR="00B357C1">
        <w:rPr>
          <w:rFonts w:ascii="Arial" w:hAnsi="Arial" w:cs="Arial"/>
          <w:sz w:val="24"/>
          <w:szCs w:val="24"/>
        </w:rPr>
        <w:t>º</w:t>
      </w:r>
      <w:r w:rsidR="00556516">
        <w:rPr>
          <w:rFonts w:ascii="Arial" w:hAnsi="Arial" w:cs="Arial"/>
          <w:sz w:val="24"/>
          <w:szCs w:val="24"/>
        </w:rPr>
        <w:t xml:space="preserve"> A utilização indevida dos registros eletrônicos de que trata o </w:t>
      </w:r>
      <w:r w:rsidR="00556516" w:rsidRPr="00556516">
        <w:rPr>
          <w:rFonts w:ascii="Arial" w:hAnsi="Arial" w:cs="Arial"/>
          <w:i/>
          <w:sz w:val="24"/>
          <w:szCs w:val="24"/>
        </w:rPr>
        <w:t>caput</w:t>
      </w:r>
      <w:r w:rsidR="00556516">
        <w:rPr>
          <w:rFonts w:ascii="Arial" w:hAnsi="Arial" w:cs="Arial"/>
          <w:sz w:val="24"/>
          <w:szCs w:val="24"/>
        </w:rPr>
        <w:t xml:space="preserve"> deste artigo, apurada mediante processo disciplinar de que trata a Lei Complementar nº 01, de 18 de dezembro de 1991 (Estatuto dos Servidores Públicos do Município dos Poderes Executivo e Legislativo), poderá acarretar ao infrator e ao beneficiário a penalidade de demissão, com fundamento no art. 157, IV, da mesma Lei Complementar, combinado com o art. 11, </w:t>
      </w:r>
      <w:r w:rsidR="00556516">
        <w:rPr>
          <w:rFonts w:ascii="Arial" w:hAnsi="Arial" w:cs="Arial"/>
          <w:i/>
          <w:sz w:val="24"/>
          <w:szCs w:val="24"/>
        </w:rPr>
        <w:t>caput</w:t>
      </w:r>
      <w:r w:rsidR="00556516">
        <w:rPr>
          <w:rFonts w:ascii="Arial" w:hAnsi="Arial" w:cs="Arial"/>
          <w:sz w:val="24"/>
          <w:szCs w:val="24"/>
        </w:rPr>
        <w:t xml:space="preserve">, da Lei Federal nº 8.429, de </w:t>
      </w:r>
      <w:proofErr w:type="gramStart"/>
      <w:r w:rsidR="00556516">
        <w:rPr>
          <w:rFonts w:ascii="Arial" w:hAnsi="Arial" w:cs="Arial"/>
          <w:sz w:val="24"/>
          <w:szCs w:val="24"/>
        </w:rPr>
        <w:t>2</w:t>
      </w:r>
      <w:proofErr w:type="gramEnd"/>
      <w:r w:rsidR="00556516">
        <w:rPr>
          <w:rFonts w:ascii="Arial" w:hAnsi="Arial" w:cs="Arial"/>
          <w:sz w:val="24"/>
          <w:szCs w:val="24"/>
        </w:rPr>
        <w:t xml:space="preserve"> de junho de 1992.</w:t>
      </w:r>
    </w:p>
    <w:p w:rsidR="00556516" w:rsidRDefault="00556516" w:rsidP="00C97414">
      <w:pPr>
        <w:spacing w:after="0" w:line="360" w:lineRule="auto"/>
        <w:jc w:val="both"/>
        <w:rPr>
          <w:rFonts w:ascii="Arial" w:hAnsi="Arial" w:cs="Arial"/>
          <w:sz w:val="24"/>
          <w:szCs w:val="24"/>
        </w:rPr>
      </w:pPr>
      <w:r>
        <w:rPr>
          <w:rFonts w:ascii="Arial" w:hAnsi="Arial" w:cs="Arial"/>
          <w:sz w:val="24"/>
          <w:szCs w:val="24"/>
        </w:rPr>
        <w:tab/>
        <w:t xml:space="preserve">§ </w:t>
      </w:r>
      <w:r w:rsidR="009F05F9">
        <w:rPr>
          <w:rFonts w:ascii="Arial" w:hAnsi="Arial" w:cs="Arial"/>
          <w:sz w:val="24"/>
          <w:szCs w:val="24"/>
        </w:rPr>
        <w:t>9</w:t>
      </w:r>
      <w:r>
        <w:rPr>
          <w:rFonts w:ascii="Arial" w:hAnsi="Arial" w:cs="Arial"/>
          <w:sz w:val="24"/>
          <w:szCs w:val="24"/>
        </w:rPr>
        <w:t>º A mesma pena de demissão poderá ser acarretada ao servidor ou cargo comissionado que pratique falsificação ou inserção dolosa de fatos no preenchimento de relatório de atividades, quando no cumprimento de atividades externas</w:t>
      </w:r>
      <w:r w:rsidR="00B357C1">
        <w:rPr>
          <w:rFonts w:ascii="Arial" w:hAnsi="Arial" w:cs="Arial"/>
          <w:sz w:val="24"/>
          <w:szCs w:val="24"/>
        </w:rPr>
        <w:t>.</w:t>
      </w:r>
    </w:p>
    <w:p w:rsidR="005C33F1" w:rsidRDefault="005C33F1" w:rsidP="00C97414">
      <w:pPr>
        <w:spacing w:after="0" w:line="360" w:lineRule="auto"/>
        <w:jc w:val="both"/>
        <w:rPr>
          <w:rFonts w:ascii="Arial" w:hAnsi="Arial" w:cs="Arial"/>
          <w:sz w:val="24"/>
          <w:szCs w:val="24"/>
        </w:rPr>
      </w:pPr>
      <w:r>
        <w:rPr>
          <w:rFonts w:ascii="Arial" w:hAnsi="Arial" w:cs="Arial"/>
          <w:sz w:val="24"/>
          <w:szCs w:val="24"/>
        </w:rPr>
        <w:tab/>
        <w:t xml:space="preserve">§ </w:t>
      </w:r>
      <w:r w:rsidR="009F05F9">
        <w:rPr>
          <w:rFonts w:ascii="Arial" w:hAnsi="Arial" w:cs="Arial"/>
          <w:sz w:val="24"/>
          <w:szCs w:val="24"/>
        </w:rPr>
        <w:t>10</w:t>
      </w:r>
      <w:r>
        <w:rPr>
          <w:rFonts w:ascii="Arial" w:hAnsi="Arial" w:cs="Arial"/>
          <w:sz w:val="24"/>
          <w:szCs w:val="24"/>
        </w:rPr>
        <w:t xml:space="preserve"> </w:t>
      </w:r>
      <w:r w:rsidRPr="005C33F1">
        <w:rPr>
          <w:rFonts w:ascii="Arial" w:hAnsi="Arial" w:cs="Arial"/>
          <w:sz w:val="24"/>
          <w:szCs w:val="24"/>
        </w:rPr>
        <w:t>Somente será permitido o uso de folha ponto manual em situações excepcionais, quando não for possível ou inviável economicamente a instalação de relógio eletrônico</w:t>
      </w:r>
      <w:r>
        <w:rPr>
          <w:rFonts w:ascii="Arial" w:hAnsi="Arial" w:cs="Arial"/>
          <w:sz w:val="24"/>
          <w:szCs w:val="24"/>
        </w:rPr>
        <w:t>.</w:t>
      </w:r>
    </w:p>
    <w:p w:rsidR="00822726" w:rsidRDefault="00C97414" w:rsidP="00C97414">
      <w:pPr>
        <w:spacing w:after="0" w:line="360" w:lineRule="auto"/>
        <w:jc w:val="both"/>
        <w:rPr>
          <w:rFonts w:ascii="Arial" w:hAnsi="Arial" w:cs="Arial"/>
          <w:sz w:val="24"/>
          <w:szCs w:val="24"/>
        </w:rPr>
      </w:pPr>
      <w:r>
        <w:rPr>
          <w:rFonts w:ascii="Arial" w:hAnsi="Arial" w:cs="Arial"/>
          <w:sz w:val="24"/>
          <w:szCs w:val="24"/>
        </w:rPr>
        <w:tab/>
      </w:r>
    </w:p>
    <w:p w:rsidR="00B357C1" w:rsidRDefault="00413542" w:rsidP="00C97414">
      <w:pPr>
        <w:spacing w:after="0" w:line="360" w:lineRule="auto"/>
        <w:jc w:val="both"/>
        <w:rPr>
          <w:rFonts w:ascii="Arial" w:hAnsi="Arial" w:cs="Arial"/>
          <w:sz w:val="24"/>
          <w:szCs w:val="24"/>
        </w:rPr>
      </w:pPr>
      <w:r>
        <w:rPr>
          <w:rFonts w:ascii="Arial" w:hAnsi="Arial" w:cs="Arial"/>
          <w:sz w:val="24"/>
          <w:szCs w:val="24"/>
        </w:rPr>
        <w:tab/>
      </w:r>
      <w:r w:rsidR="00822726">
        <w:rPr>
          <w:rFonts w:ascii="Arial" w:hAnsi="Arial" w:cs="Arial"/>
          <w:sz w:val="24"/>
          <w:szCs w:val="24"/>
        </w:rPr>
        <w:t xml:space="preserve">Art. </w:t>
      </w:r>
      <w:r w:rsidR="00B47EDC">
        <w:rPr>
          <w:rFonts w:ascii="Arial" w:hAnsi="Arial" w:cs="Arial"/>
          <w:sz w:val="24"/>
          <w:szCs w:val="24"/>
        </w:rPr>
        <w:t>9º</w:t>
      </w:r>
      <w:r w:rsidR="00822726">
        <w:rPr>
          <w:rFonts w:ascii="Arial" w:hAnsi="Arial" w:cs="Arial"/>
          <w:sz w:val="24"/>
          <w:szCs w:val="24"/>
        </w:rPr>
        <w:t xml:space="preserve"> </w:t>
      </w:r>
      <w:r w:rsidR="00B357C1">
        <w:rPr>
          <w:rFonts w:ascii="Arial" w:hAnsi="Arial" w:cs="Arial"/>
          <w:sz w:val="24"/>
          <w:szCs w:val="24"/>
        </w:rPr>
        <w:t xml:space="preserve">Aos servidores e cargos comissionados é permitida a </w:t>
      </w:r>
      <w:proofErr w:type="gramStart"/>
      <w:r w:rsidR="00B357C1">
        <w:rPr>
          <w:rFonts w:ascii="Arial" w:hAnsi="Arial" w:cs="Arial"/>
          <w:sz w:val="24"/>
          <w:szCs w:val="24"/>
        </w:rPr>
        <w:t>flexibilização</w:t>
      </w:r>
      <w:proofErr w:type="gramEnd"/>
      <w:r w:rsidR="00B357C1">
        <w:rPr>
          <w:rFonts w:ascii="Arial" w:hAnsi="Arial" w:cs="Arial"/>
          <w:sz w:val="24"/>
          <w:szCs w:val="24"/>
        </w:rPr>
        <w:t xml:space="preserve"> do cumprimento da escala individual de horário</w:t>
      </w:r>
      <w:r w:rsidR="00CA5396">
        <w:rPr>
          <w:rFonts w:ascii="Arial" w:hAnsi="Arial" w:cs="Arial"/>
          <w:sz w:val="24"/>
          <w:szCs w:val="24"/>
        </w:rPr>
        <w:t>, mediante solicitação de dispensa de ponto</w:t>
      </w:r>
      <w:r w:rsidR="00B357C1">
        <w:rPr>
          <w:rFonts w:ascii="Arial" w:hAnsi="Arial" w:cs="Arial"/>
          <w:sz w:val="24"/>
          <w:szCs w:val="24"/>
        </w:rPr>
        <w:t xml:space="preserve">, observados a anuência do gestor responsável pela Secretaria, </w:t>
      </w:r>
      <w:r w:rsidR="004B5BAA">
        <w:rPr>
          <w:rFonts w:ascii="Arial" w:hAnsi="Arial" w:cs="Arial"/>
          <w:sz w:val="24"/>
          <w:szCs w:val="24"/>
        </w:rPr>
        <w:t>à</w:t>
      </w:r>
      <w:r w:rsidR="00B357C1">
        <w:rPr>
          <w:rFonts w:ascii="Arial" w:hAnsi="Arial" w:cs="Arial"/>
          <w:sz w:val="24"/>
          <w:szCs w:val="24"/>
        </w:rPr>
        <w:t xml:space="preserve"> conveniência do serviço, o período regular da jornada de trabalho d</w:t>
      </w:r>
      <w:r w:rsidR="00FC0E35">
        <w:rPr>
          <w:rFonts w:ascii="Arial" w:hAnsi="Arial" w:cs="Arial"/>
          <w:sz w:val="24"/>
          <w:szCs w:val="24"/>
        </w:rPr>
        <w:t>o</w:t>
      </w:r>
      <w:r w:rsidR="00B357C1">
        <w:rPr>
          <w:rFonts w:ascii="Arial" w:hAnsi="Arial" w:cs="Arial"/>
          <w:sz w:val="24"/>
          <w:szCs w:val="24"/>
        </w:rPr>
        <w:t xml:space="preserve"> </w:t>
      </w:r>
      <w:r w:rsidR="00FC0E35">
        <w:rPr>
          <w:rFonts w:ascii="Arial" w:hAnsi="Arial" w:cs="Arial"/>
          <w:sz w:val="24"/>
          <w:szCs w:val="24"/>
        </w:rPr>
        <w:t>município</w:t>
      </w:r>
      <w:r w:rsidR="00B357C1">
        <w:rPr>
          <w:rFonts w:ascii="Arial" w:hAnsi="Arial" w:cs="Arial"/>
          <w:sz w:val="24"/>
          <w:szCs w:val="24"/>
        </w:rPr>
        <w:t xml:space="preserve"> de Presidente Castello Branco e o disposto na presente Instrução Normativa.</w:t>
      </w:r>
    </w:p>
    <w:p w:rsidR="00B7084E" w:rsidRDefault="00B7084E" w:rsidP="00C97414">
      <w:pPr>
        <w:spacing w:after="0" w:line="360" w:lineRule="auto"/>
        <w:jc w:val="both"/>
        <w:rPr>
          <w:rFonts w:ascii="Arial" w:hAnsi="Arial" w:cs="Arial"/>
          <w:sz w:val="24"/>
          <w:szCs w:val="24"/>
        </w:rPr>
      </w:pPr>
      <w:r w:rsidRPr="00B7084E">
        <w:rPr>
          <w:rFonts w:ascii="Arial" w:hAnsi="Arial" w:cs="Arial"/>
          <w:sz w:val="24"/>
          <w:szCs w:val="24"/>
        </w:rPr>
        <w:t xml:space="preserve"> </w:t>
      </w:r>
      <w:r w:rsidR="00B357C1">
        <w:rPr>
          <w:rFonts w:ascii="Arial" w:hAnsi="Arial" w:cs="Arial"/>
          <w:sz w:val="24"/>
          <w:szCs w:val="24"/>
        </w:rPr>
        <w:tab/>
        <w:t xml:space="preserve">§ 1º A </w:t>
      </w:r>
      <w:proofErr w:type="gramStart"/>
      <w:r w:rsidR="00B357C1">
        <w:rPr>
          <w:rFonts w:ascii="Arial" w:hAnsi="Arial" w:cs="Arial"/>
          <w:sz w:val="24"/>
          <w:szCs w:val="24"/>
        </w:rPr>
        <w:t>flexibilização</w:t>
      </w:r>
      <w:proofErr w:type="gramEnd"/>
      <w:r w:rsidR="00B357C1">
        <w:rPr>
          <w:rFonts w:ascii="Arial" w:hAnsi="Arial" w:cs="Arial"/>
          <w:sz w:val="24"/>
          <w:szCs w:val="24"/>
        </w:rPr>
        <w:t xml:space="preserve"> de que trata o </w:t>
      </w:r>
      <w:r w:rsidR="00B357C1">
        <w:rPr>
          <w:rFonts w:ascii="Arial" w:hAnsi="Arial" w:cs="Arial"/>
          <w:i/>
          <w:sz w:val="24"/>
          <w:szCs w:val="24"/>
        </w:rPr>
        <w:t>caput</w:t>
      </w:r>
      <w:r w:rsidR="00B357C1">
        <w:rPr>
          <w:rFonts w:ascii="Arial" w:hAnsi="Arial" w:cs="Arial"/>
          <w:sz w:val="24"/>
          <w:szCs w:val="24"/>
        </w:rPr>
        <w:t xml:space="preserve"> deste artigo será efetuada mediante a utilização do banco de horas, no qual são registrados, de forma individualizada, os minutos trabalhados pelo servidor, para fins de compensação de carga horária inferior ou excedente à jornada mensal a ser cumprida.</w:t>
      </w:r>
    </w:p>
    <w:p w:rsidR="00B357C1" w:rsidRDefault="00B357C1" w:rsidP="00C97414">
      <w:pPr>
        <w:spacing w:after="0" w:line="360" w:lineRule="auto"/>
        <w:jc w:val="both"/>
        <w:rPr>
          <w:rFonts w:ascii="Arial" w:hAnsi="Arial" w:cs="Arial"/>
          <w:sz w:val="24"/>
          <w:szCs w:val="24"/>
        </w:rPr>
      </w:pPr>
      <w:r>
        <w:rPr>
          <w:rFonts w:ascii="Arial" w:hAnsi="Arial" w:cs="Arial"/>
          <w:sz w:val="24"/>
          <w:szCs w:val="24"/>
        </w:rPr>
        <w:tab/>
        <w:t xml:space="preserve">§ 2º O banco de horas é </w:t>
      </w:r>
      <w:r w:rsidR="00D433FA">
        <w:rPr>
          <w:rFonts w:ascii="Arial" w:hAnsi="Arial" w:cs="Arial"/>
          <w:sz w:val="24"/>
          <w:szCs w:val="24"/>
        </w:rPr>
        <w:t>gerido</w:t>
      </w:r>
      <w:r>
        <w:rPr>
          <w:rFonts w:ascii="Arial" w:hAnsi="Arial" w:cs="Arial"/>
          <w:sz w:val="24"/>
          <w:szCs w:val="24"/>
        </w:rPr>
        <w:t xml:space="preserve"> por meio de sistema informatizado integrado aos demais aplicativos que tratam de ingresso e saída de frequência.</w:t>
      </w:r>
    </w:p>
    <w:p w:rsidR="0090244D" w:rsidRDefault="0090244D" w:rsidP="00C97414">
      <w:pPr>
        <w:spacing w:after="0" w:line="360" w:lineRule="auto"/>
        <w:jc w:val="both"/>
        <w:rPr>
          <w:rFonts w:ascii="Arial" w:hAnsi="Arial" w:cs="Arial"/>
          <w:sz w:val="24"/>
          <w:szCs w:val="24"/>
        </w:rPr>
      </w:pPr>
      <w:r>
        <w:rPr>
          <w:rFonts w:ascii="Arial" w:hAnsi="Arial" w:cs="Arial"/>
          <w:sz w:val="24"/>
          <w:szCs w:val="24"/>
        </w:rPr>
        <w:lastRenderedPageBreak/>
        <w:tab/>
        <w:t>§ 3º O servidor</w:t>
      </w:r>
      <w:r w:rsidR="00CA5396">
        <w:rPr>
          <w:rFonts w:ascii="Arial" w:hAnsi="Arial" w:cs="Arial"/>
          <w:sz w:val="24"/>
          <w:szCs w:val="24"/>
        </w:rPr>
        <w:t xml:space="preserve"> público ou cargo comissionado</w:t>
      </w:r>
      <w:r>
        <w:rPr>
          <w:rFonts w:ascii="Arial" w:hAnsi="Arial" w:cs="Arial"/>
          <w:sz w:val="24"/>
          <w:szCs w:val="24"/>
        </w:rPr>
        <w:t xml:space="preserve"> que desejar utilizar seu banco de horas deverá solicitar ao gestor responsável pela Secretaria, com no mínimo </w:t>
      </w:r>
      <w:proofErr w:type="gramStart"/>
      <w:r>
        <w:rPr>
          <w:rFonts w:ascii="Arial" w:hAnsi="Arial" w:cs="Arial"/>
          <w:sz w:val="24"/>
          <w:szCs w:val="24"/>
        </w:rPr>
        <w:t>1</w:t>
      </w:r>
      <w:proofErr w:type="gramEnd"/>
      <w:r>
        <w:rPr>
          <w:rFonts w:ascii="Arial" w:hAnsi="Arial" w:cs="Arial"/>
          <w:sz w:val="24"/>
          <w:szCs w:val="24"/>
        </w:rPr>
        <w:t xml:space="preserve"> (um) dia </w:t>
      </w:r>
      <w:r w:rsidR="00436AE9">
        <w:rPr>
          <w:rFonts w:ascii="Arial" w:hAnsi="Arial" w:cs="Arial"/>
          <w:sz w:val="24"/>
          <w:szCs w:val="24"/>
        </w:rPr>
        <w:t xml:space="preserve">útil </w:t>
      </w:r>
      <w:r>
        <w:rPr>
          <w:rFonts w:ascii="Arial" w:hAnsi="Arial" w:cs="Arial"/>
          <w:sz w:val="24"/>
          <w:szCs w:val="24"/>
        </w:rPr>
        <w:t>de antecedência</w:t>
      </w:r>
      <w:r w:rsidR="00F01922">
        <w:rPr>
          <w:rFonts w:ascii="Arial" w:hAnsi="Arial" w:cs="Arial"/>
          <w:sz w:val="24"/>
          <w:szCs w:val="24"/>
        </w:rPr>
        <w:t xml:space="preserve"> da data pretendida</w:t>
      </w:r>
      <w:r>
        <w:rPr>
          <w:rFonts w:ascii="Arial" w:hAnsi="Arial" w:cs="Arial"/>
          <w:sz w:val="24"/>
          <w:szCs w:val="24"/>
        </w:rPr>
        <w:t>.</w:t>
      </w:r>
    </w:p>
    <w:p w:rsidR="0090244D" w:rsidRDefault="0090244D" w:rsidP="00C97414">
      <w:pPr>
        <w:spacing w:after="0" w:line="360" w:lineRule="auto"/>
        <w:jc w:val="both"/>
        <w:rPr>
          <w:rFonts w:ascii="Arial" w:hAnsi="Arial" w:cs="Arial"/>
          <w:sz w:val="24"/>
          <w:szCs w:val="24"/>
        </w:rPr>
      </w:pPr>
      <w:r>
        <w:rPr>
          <w:rFonts w:ascii="Arial" w:hAnsi="Arial" w:cs="Arial"/>
          <w:sz w:val="24"/>
          <w:szCs w:val="24"/>
        </w:rPr>
        <w:tab/>
        <w:t xml:space="preserve">§ 4º Obtida a autorização do gestor da Secretaria, o servidor </w:t>
      </w:r>
      <w:r w:rsidR="00CA5396">
        <w:rPr>
          <w:rFonts w:ascii="Arial" w:hAnsi="Arial" w:cs="Arial"/>
          <w:sz w:val="24"/>
          <w:szCs w:val="24"/>
        </w:rPr>
        <w:t xml:space="preserve">público ou cargo comissionado </w:t>
      </w:r>
      <w:r>
        <w:rPr>
          <w:rFonts w:ascii="Arial" w:hAnsi="Arial" w:cs="Arial"/>
          <w:sz w:val="24"/>
          <w:szCs w:val="24"/>
        </w:rPr>
        <w:t xml:space="preserve">que desejar utilizar seu banco de horas, deverá comunicar o Departamento de Recursos Humanos, por escrito ou via </w:t>
      </w:r>
      <w:r w:rsidRPr="0090244D">
        <w:rPr>
          <w:rFonts w:ascii="Arial" w:hAnsi="Arial" w:cs="Arial"/>
          <w:i/>
          <w:sz w:val="24"/>
          <w:szCs w:val="24"/>
        </w:rPr>
        <w:t>e-mail</w:t>
      </w:r>
      <w:r>
        <w:rPr>
          <w:rFonts w:ascii="Arial" w:hAnsi="Arial" w:cs="Arial"/>
          <w:i/>
          <w:sz w:val="24"/>
          <w:szCs w:val="24"/>
        </w:rPr>
        <w:t xml:space="preserve"> </w:t>
      </w:r>
      <w:r>
        <w:rPr>
          <w:rFonts w:ascii="Arial" w:hAnsi="Arial" w:cs="Arial"/>
          <w:sz w:val="24"/>
          <w:szCs w:val="24"/>
        </w:rPr>
        <w:t xml:space="preserve">com no mínimo </w:t>
      </w:r>
      <w:proofErr w:type="gramStart"/>
      <w:r>
        <w:rPr>
          <w:rFonts w:ascii="Arial" w:hAnsi="Arial" w:cs="Arial"/>
          <w:sz w:val="24"/>
          <w:szCs w:val="24"/>
        </w:rPr>
        <w:t>1</w:t>
      </w:r>
      <w:proofErr w:type="gramEnd"/>
      <w:r>
        <w:rPr>
          <w:rFonts w:ascii="Arial" w:hAnsi="Arial" w:cs="Arial"/>
          <w:sz w:val="24"/>
          <w:szCs w:val="24"/>
        </w:rPr>
        <w:t xml:space="preserve"> (um) dia </w:t>
      </w:r>
      <w:r w:rsidR="00436AE9">
        <w:rPr>
          <w:rFonts w:ascii="Arial" w:hAnsi="Arial" w:cs="Arial"/>
          <w:sz w:val="24"/>
          <w:szCs w:val="24"/>
        </w:rPr>
        <w:t xml:space="preserve">útil </w:t>
      </w:r>
      <w:r>
        <w:rPr>
          <w:rFonts w:ascii="Arial" w:hAnsi="Arial" w:cs="Arial"/>
          <w:sz w:val="24"/>
          <w:szCs w:val="24"/>
        </w:rPr>
        <w:t>de antecedência</w:t>
      </w:r>
      <w:r w:rsidR="00F01922">
        <w:rPr>
          <w:rFonts w:ascii="Arial" w:hAnsi="Arial" w:cs="Arial"/>
          <w:sz w:val="24"/>
          <w:szCs w:val="24"/>
        </w:rPr>
        <w:t xml:space="preserve"> da data pretendida</w:t>
      </w:r>
      <w:r>
        <w:rPr>
          <w:rFonts w:ascii="Arial" w:hAnsi="Arial" w:cs="Arial"/>
          <w:sz w:val="24"/>
          <w:szCs w:val="24"/>
        </w:rPr>
        <w:t>.</w:t>
      </w:r>
    </w:p>
    <w:p w:rsidR="004804A0" w:rsidRDefault="004804A0" w:rsidP="004804A0">
      <w:pPr>
        <w:spacing w:after="0" w:line="360" w:lineRule="auto"/>
        <w:jc w:val="both"/>
        <w:rPr>
          <w:rFonts w:ascii="Arial" w:hAnsi="Arial" w:cs="Arial"/>
          <w:sz w:val="24"/>
          <w:szCs w:val="24"/>
        </w:rPr>
      </w:pPr>
      <w:r>
        <w:rPr>
          <w:rFonts w:ascii="Arial" w:hAnsi="Arial" w:cs="Arial"/>
          <w:sz w:val="24"/>
          <w:szCs w:val="24"/>
        </w:rPr>
        <w:tab/>
        <w:t>§ 5º A compensação de carga horária ocorrerá dentro do período regular de jornada da Prefeitura Municipal.</w:t>
      </w:r>
    </w:p>
    <w:p w:rsidR="0090244D" w:rsidRDefault="0090244D" w:rsidP="00C97414">
      <w:pPr>
        <w:spacing w:after="0" w:line="360" w:lineRule="auto"/>
        <w:jc w:val="both"/>
        <w:rPr>
          <w:rFonts w:ascii="Arial" w:hAnsi="Arial" w:cs="Arial"/>
          <w:sz w:val="24"/>
          <w:szCs w:val="24"/>
        </w:rPr>
      </w:pPr>
      <w:r>
        <w:rPr>
          <w:rFonts w:ascii="Arial" w:hAnsi="Arial" w:cs="Arial"/>
          <w:sz w:val="24"/>
          <w:szCs w:val="24"/>
        </w:rPr>
        <w:tab/>
        <w:t xml:space="preserve">§ </w:t>
      </w:r>
      <w:r w:rsidR="004804A0">
        <w:rPr>
          <w:rFonts w:ascii="Arial" w:hAnsi="Arial" w:cs="Arial"/>
          <w:sz w:val="24"/>
          <w:szCs w:val="24"/>
        </w:rPr>
        <w:t>6</w:t>
      </w:r>
      <w:r>
        <w:rPr>
          <w:rFonts w:ascii="Arial" w:hAnsi="Arial" w:cs="Arial"/>
          <w:sz w:val="24"/>
          <w:szCs w:val="24"/>
        </w:rPr>
        <w:t xml:space="preserve">º O servidor </w:t>
      </w:r>
      <w:r w:rsidR="00CA5396">
        <w:rPr>
          <w:rFonts w:ascii="Arial" w:hAnsi="Arial" w:cs="Arial"/>
          <w:sz w:val="24"/>
          <w:szCs w:val="24"/>
        </w:rPr>
        <w:t>público ou cargo comissionado que possuir saldo negativo em seu banco de horas, não poderá solicitar a dispensa de ponto eletrônico.</w:t>
      </w:r>
    </w:p>
    <w:p w:rsidR="00D433FA" w:rsidRPr="0090244D" w:rsidRDefault="00D433FA" w:rsidP="00C97414">
      <w:pPr>
        <w:spacing w:after="0" w:line="360" w:lineRule="auto"/>
        <w:jc w:val="both"/>
        <w:rPr>
          <w:rFonts w:ascii="Arial" w:hAnsi="Arial" w:cs="Arial"/>
          <w:sz w:val="24"/>
          <w:szCs w:val="24"/>
        </w:rPr>
      </w:pPr>
      <w:r>
        <w:rPr>
          <w:rFonts w:ascii="Arial" w:hAnsi="Arial" w:cs="Arial"/>
          <w:sz w:val="24"/>
          <w:szCs w:val="24"/>
        </w:rPr>
        <w:tab/>
        <w:t xml:space="preserve">§ </w:t>
      </w:r>
      <w:r w:rsidR="004804A0">
        <w:rPr>
          <w:rFonts w:ascii="Arial" w:hAnsi="Arial" w:cs="Arial"/>
          <w:sz w:val="24"/>
          <w:szCs w:val="24"/>
        </w:rPr>
        <w:t>7</w:t>
      </w:r>
      <w:r>
        <w:rPr>
          <w:rFonts w:ascii="Arial" w:hAnsi="Arial" w:cs="Arial"/>
          <w:sz w:val="24"/>
          <w:szCs w:val="24"/>
        </w:rPr>
        <w:t xml:space="preserve">º O gestor da Secretaria poderá determinar a </w:t>
      </w:r>
      <w:proofErr w:type="gramStart"/>
      <w:r>
        <w:rPr>
          <w:rFonts w:ascii="Arial" w:hAnsi="Arial" w:cs="Arial"/>
          <w:sz w:val="24"/>
          <w:szCs w:val="24"/>
        </w:rPr>
        <w:t>flexibilização</w:t>
      </w:r>
      <w:proofErr w:type="gramEnd"/>
      <w:r>
        <w:rPr>
          <w:rFonts w:ascii="Arial" w:hAnsi="Arial" w:cs="Arial"/>
          <w:sz w:val="24"/>
          <w:szCs w:val="24"/>
        </w:rPr>
        <w:t xml:space="preserve"> de horário do servidor ou cargo comissionado de forma unilateral, levando em consideração a conveniência do serviço e o período regular da jornada de trabalho do respectivo servidor.</w:t>
      </w:r>
    </w:p>
    <w:p w:rsidR="004804A0" w:rsidRDefault="004804A0" w:rsidP="004804A0">
      <w:pPr>
        <w:spacing w:after="0" w:line="360" w:lineRule="auto"/>
        <w:jc w:val="both"/>
        <w:rPr>
          <w:rFonts w:ascii="Arial" w:hAnsi="Arial" w:cs="Arial"/>
          <w:sz w:val="24"/>
          <w:szCs w:val="24"/>
        </w:rPr>
      </w:pPr>
      <w:r>
        <w:rPr>
          <w:rFonts w:ascii="Arial" w:hAnsi="Arial" w:cs="Arial"/>
          <w:sz w:val="24"/>
          <w:szCs w:val="24"/>
        </w:rPr>
        <w:tab/>
      </w:r>
    </w:p>
    <w:p w:rsidR="00EF4695" w:rsidRDefault="00EF4695" w:rsidP="00EF4695">
      <w:pPr>
        <w:spacing w:after="0" w:line="360" w:lineRule="auto"/>
        <w:jc w:val="both"/>
        <w:rPr>
          <w:rFonts w:ascii="Arial" w:hAnsi="Arial" w:cs="Arial"/>
          <w:sz w:val="24"/>
          <w:szCs w:val="24"/>
        </w:rPr>
      </w:pPr>
      <w:r>
        <w:rPr>
          <w:rFonts w:ascii="Arial" w:hAnsi="Arial" w:cs="Arial"/>
          <w:sz w:val="24"/>
          <w:szCs w:val="24"/>
        </w:rPr>
        <w:tab/>
        <w:t xml:space="preserve">Art. 9º As horas excedentes à jornada diária de trabalho deverão ser compensadas em até </w:t>
      </w:r>
      <w:proofErr w:type="gramStart"/>
      <w:r>
        <w:rPr>
          <w:rFonts w:ascii="Arial" w:hAnsi="Arial" w:cs="Arial"/>
          <w:sz w:val="24"/>
          <w:szCs w:val="24"/>
        </w:rPr>
        <w:t>6</w:t>
      </w:r>
      <w:proofErr w:type="gramEnd"/>
      <w:r>
        <w:rPr>
          <w:rFonts w:ascii="Arial" w:hAnsi="Arial" w:cs="Arial"/>
          <w:sz w:val="24"/>
          <w:szCs w:val="24"/>
        </w:rPr>
        <w:t xml:space="preserve"> (seis) meses a partir do registro de contabilização de horas.</w:t>
      </w:r>
    </w:p>
    <w:p w:rsidR="00EF4695" w:rsidRDefault="00EF4695" w:rsidP="00EF4695">
      <w:pPr>
        <w:spacing w:after="0" w:line="360" w:lineRule="auto"/>
        <w:jc w:val="both"/>
        <w:rPr>
          <w:rFonts w:ascii="Arial" w:hAnsi="Arial" w:cs="Arial"/>
          <w:sz w:val="24"/>
          <w:szCs w:val="24"/>
        </w:rPr>
      </w:pPr>
      <w:r>
        <w:rPr>
          <w:rFonts w:ascii="Arial" w:hAnsi="Arial" w:cs="Arial"/>
          <w:sz w:val="24"/>
          <w:szCs w:val="24"/>
        </w:rPr>
        <w:tab/>
        <w:t xml:space="preserve">Parágrafo único: </w:t>
      </w:r>
      <w:r w:rsidRPr="00387230">
        <w:rPr>
          <w:rFonts w:ascii="Arial" w:hAnsi="Arial" w:cs="Arial"/>
          <w:sz w:val="24"/>
          <w:szCs w:val="24"/>
        </w:rPr>
        <w:t xml:space="preserve">Ao término do prazo de </w:t>
      </w:r>
      <w:proofErr w:type="gramStart"/>
      <w:r w:rsidRPr="00387230">
        <w:rPr>
          <w:rFonts w:ascii="Arial" w:hAnsi="Arial" w:cs="Arial"/>
          <w:sz w:val="24"/>
          <w:szCs w:val="24"/>
        </w:rPr>
        <w:t>6</w:t>
      </w:r>
      <w:proofErr w:type="gramEnd"/>
      <w:r w:rsidRPr="00387230">
        <w:rPr>
          <w:rFonts w:ascii="Arial" w:hAnsi="Arial" w:cs="Arial"/>
          <w:sz w:val="24"/>
          <w:szCs w:val="24"/>
        </w:rPr>
        <w:t xml:space="preserve"> (seis) meses previsto no </w:t>
      </w:r>
      <w:r>
        <w:rPr>
          <w:rFonts w:ascii="Arial" w:hAnsi="Arial" w:cs="Arial"/>
          <w:sz w:val="24"/>
          <w:szCs w:val="24"/>
        </w:rPr>
        <w:t>§ 10  deste artigo</w:t>
      </w:r>
      <w:r w:rsidRPr="00387230">
        <w:rPr>
          <w:rFonts w:ascii="Arial" w:hAnsi="Arial" w:cs="Arial"/>
          <w:sz w:val="24"/>
          <w:szCs w:val="24"/>
        </w:rPr>
        <w:t>, fica vedado ao servidor a inclusão de novas horas de crédito no Banco de Horas, até que as horas vencidas sejam compensadas.</w:t>
      </w:r>
    </w:p>
    <w:p w:rsidR="00EF4695" w:rsidRDefault="00EF4695" w:rsidP="004804A0">
      <w:pPr>
        <w:spacing w:after="0" w:line="360" w:lineRule="auto"/>
        <w:jc w:val="both"/>
        <w:rPr>
          <w:rFonts w:ascii="Arial" w:hAnsi="Arial" w:cs="Arial"/>
          <w:sz w:val="24"/>
          <w:szCs w:val="24"/>
        </w:rPr>
      </w:pPr>
    </w:p>
    <w:p w:rsidR="004804A0" w:rsidRDefault="004804A0" w:rsidP="004804A0">
      <w:pPr>
        <w:spacing w:after="0" w:line="360" w:lineRule="auto"/>
        <w:jc w:val="both"/>
        <w:rPr>
          <w:rFonts w:ascii="Arial" w:hAnsi="Arial" w:cs="Arial"/>
          <w:sz w:val="24"/>
          <w:szCs w:val="24"/>
        </w:rPr>
      </w:pPr>
      <w:r>
        <w:rPr>
          <w:rFonts w:ascii="Arial" w:hAnsi="Arial" w:cs="Arial"/>
          <w:sz w:val="24"/>
          <w:szCs w:val="24"/>
        </w:rPr>
        <w:tab/>
        <w:t>Art. 1</w:t>
      </w:r>
      <w:r w:rsidR="00EF4695">
        <w:rPr>
          <w:rFonts w:ascii="Arial" w:hAnsi="Arial" w:cs="Arial"/>
          <w:sz w:val="24"/>
          <w:szCs w:val="24"/>
        </w:rPr>
        <w:t>1</w:t>
      </w:r>
      <w:r>
        <w:rPr>
          <w:rFonts w:ascii="Arial" w:hAnsi="Arial" w:cs="Arial"/>
          <w:sz w:val="24"/>
          <w:szCs w:val="24"/>
        </w:rPr>
        <w:t xml:space="preserve"> Fica estabelecido o limite máximo de </w:t>
      </w:r>
      <w:r w:rsidR="00460496">
        <w:rPr>
          <w:rFonts w:ascii="Arial" w:hAnsi="Arial" w:cs="Arial"/>
          <w:sz w:val="24"/>
          <w:szCs w:val="24"/>
        </w:rPr>
        <w:t>quarenta</w:t>
      </w:r>
      <w:bookmarkStart w:id="0" w:name="_GoBack"/>
      <w:bookmarkEnd w:id="0"/>
      <w:r>
        <w:rPr>
          <w:rFonts w:ascii="Arial" w:hAnsi="Arial" w:cs="Arial"/>
          <w:sz w:val="24"/>
          <w:szCs w:val="24"/>
        </w:rPr>
        <w:t xml:space="preserve"> horas por mês para fins de compensação.</w:t>
      </w:r>
    </w:p>
    <w:p w:rsidR="004804A0" w:rsidRDefault="004804A0" w:rsidP="004804A0">
      <w:pPr>
        <w:spacing w:after="0" w:line="360" w:lineRule="auto"/>
        <w:jc w:val="both"/>
        <w:rPr>
          <w:rFonts w:ascii="Arial" w:hAnsi="Arial" w:cs="Arial"/>
          <w:sz w:val="24"/>
          <w:szCs w:val="24"/>
        </w:rPr>
      </w:pPr>
      <w:r>
        <w:rPr>
          <w:rFonts w:ascii="Arial" w:hAnsi="Arial" w:cs="Arial"/>
          <w:sz w:val="24"/>
          <w:szCs w:val="24"/>
        </w:rPr>
        <w:tab/>
        <w:t>Parágrafo único: o limite de compensação de horas poderá previsto caput deste artigo poderá ser estendido por interesse da administração</w:t>
      </w:r>
    </w:p>
    <w:p w:rsidR="004804A0" w:rsidRDefault="004804A0" w:rsidP="004804A0">
      <w:pPr>
        <w:spacing w:after="0" w:line="360" w:lineRule="auto"/>
        <w:jc w:val="both"/>
        <w:rPr>
          <w:rFonts w:ascii="Arial" w:hAnsi="Arial" w:cs="Arial"/>
          <w:sz w:val="24"/>
          <w:szCs w:val="24"/>
        </w:rPr>
      </w:pPr>
    </w:p>
    <w:p w:rsidR="00EF4695" w:rsidRDefault="00EF4695" w:rsidP="004804A0">
      <w:pPr>
        <w:spacing w:after="0" w:line="360" w:lineRule="auto"/>
        <w:jc w:val="both"/>
        <w:rPr>
          <w:rFonts w:ascii="Arial" w:hAnsi="Arial" w:cs="Arial"/>
          <w:sz w:val="24"/>
          <w:szCs w:val="24"/>
        </w:rPr>
      </w:pPr>
      <w:r>
        <w:rPr>
          <w:rFonts w:ascii="Arial" w:hAnsi="Arial" w:cs="Arial"/>
          <w:sz w:val="24"/>
          <w:szCs w:val="24"/>
        </w:rPr>
        <w:tab/>
        <w:t>Art. 12 As horas excedentes à jornada diária, quando da instituição de Turno Diário Ininterrupto, contarão a partir da 8ª hora diária de trabalho.</w:t>
      </w:r>
    </w:p>
    <w:p w:rsidR="00EF4695" w:rsidRDefault="00EF4695" w:rsidP="004804A0">
      <w:pPr>
        <w:spacing w:after="0" w:line="360" w:lineRule="auto"/>
        <w:jc w:val="both"/>
        <w:rPr>
          <w:rFonts w:ascii="Arial" w:hAnsi="Arial" w:cs="Arial"/>
          <w:sz w:val="24"/>
          <w:szCs w:val="24"/>
        </w:rPr>
      </w:pPr>
    </w:p>
    <w:p w:rsidR="00B357C1" w:rsidRPr="004754FC" w:rsidRDefault="00B357C1" w:rsidP="00C97414">
      <w:pPr>
        <w:spacing w:after="0" w:line="360" w:lineRule="auto"/>
        <w:jc w:val="both"/>
        <w:rPr>
          <w:rFonts w:ascii="Arial" w:hAnsi="Arial" w:cs="Arial"/>
          <w:color w:val="000000" w:themeColor="text1"/>
          <w:sz w:val="24"/>
          <w:szCs w:val="24"/>
        </w:rPr>
      </w:pPr>
      <w:r>
        <w:rPr>
          <w:rFonts w:ascii="Arial" w:hAnsi="Arial" w:cs="Arial"/>
          <w:sz w:val="24"/>
          <w:szCs w:val="24"/>
        </w:rPr>
        <w:lastRenderedPageBreak/>
        <w:tab/>
      </w:r>
      <w:r w:rsidR="004804A0" w:rsidRPr="004754FC">
        <w:rPr>
          <w:rFonts w:ascii="Arial" w:hAnsi="Arial" w:cs="Arial"/>
          <w:color w:val="000000" w:themeColor="text1"/>
          <w:sz w:val="24"/>
          <w:szCs w:val="24"/>
        </w:rPr>
        <w:t>Art. 1</w:t>
      </w:r>
      <w:r w:rsidR="00EF4695" w:rsidRPr="004754FC">
        <w:rPr>
          <w:rFonts w:ascii="Arial" w:hAnsi="Arial" w:cs="Arial"/>
          <w:color w:val="000000" w:themeColor="text1"/>
          <w:sz w:val="24"/>
          <w:szCs w:val="24"/>
        </w:rPr>
        <w:t>3</w:t>
      </w:r>
      <w:r w:rsidRPr="004754FC">
        <w:rPr>
          <w:rFonts w:ascii="Arial" w:hAnsi="Arial" w:cs="Arial"/>
          <w:color w:val="000000" w:themeColor="text1"/>
          <w:sz w:val="24"/>
          <w:szCs w:val="24"/>
        </w:rPr>
        <w:t xml:space="preserve"> As horas faltantes à jornada diária de trabalho deverão ser compensadas em até </w:t>
      </w:r>
      <w:r w:rsidR="00F2499C" w:rsidRPr="004754FC">
        <w:rPr>
          <w:rFonts w:ascii="Arial" w:hAnsi="Arial" w:cs="Arial"/>
          <w:color w:val="000000" w:themeColor="text1"/>
          <w:sz w:val="24"/>
          <w:szCs w:val="24"/>
        </w:rPr>
        <w:t>0</w:t>
      </w:r>
      <w:r w:rsidRPr="004754FC">
        <w:rPr>
          <w:rFonts w:ascii="Arial" w:hAnsi="Arial" w:cs="Arial"/>
          <w:color w:val="000000" w:themeColor="text1"/>
          <w:sz w:val="24"/>
          <w:szCs w:val="24"/>
        </w:rPr>
        <w:t>1</w:t>
      </w:r>
      <w:r w:rsidR="00F2499C" w:rsidRPr="004754FC">
        <w:rPr>
          <w:rFonts w:ascii="Arial" w:hAnsi="Arial" w:cs="Arial"/>
          <w:color w:val="000000" w:themeColor="text1"/>
          <w:sz w:val="24"/>
          <w:szCs w:val="24"/>
        </w:rPr>
        <w:t xml:space="preserve"> (um)</w:t>
      </w:r>
      <w:r w:rsidRPr="004754FC">
        <w:rPr>
          <w:rFonts w:ascii="Arial" w:hAnsi="Arial" w:cs="Arial"/>
          <w:color w:val="000000" w:themeColor="text1"/>
          <w:sz w:val="24"/>
          <w:szCs w:val="24"/>
        </w:rPr>
        <w:t xml:space="preserve"> mês, ensejando desconto em folha de pagamento imediatamente subsequente a não compensação das horas.</w:t>
      </w:r>
    </w:p>
    <w:p w:rsidR="000E49D2" w:rsidRPr="004754FC" w:rsidRDefault="00CA5396" w:rsidP="00C97414">
      <w:pPr>
        <w:spacing w:after="0" w:line="360" w:lineRule="auto"/>
        <w:jc w:val="both"/>
        <w:rPr>
          <w:rFonts w:ascii="Arial" w:hAnsi="Arial" w:cs="Arial"/>
          <w:color w:val="000000" w:themeColor="text1"/>
          <w:sz w:val="24"/>
          <w:szCs w:val="24"/>
        </w:rPr>
      </w:pPr>
      <w:r w:rsidRPr="004754FC">
        <w:rPr>
          <w:rFonts w:ascii="Arial" w:hAnsi="Arial" w:cs="Arial"/>
          <w:color w:val="000000" w:themeColor="text1"/>
          <w:sz w:val="24"/>
          <w:szCs w:val="24"/>
        </w:rPr>
        <w:tab/>
        <w:t>§ 1</w:t>
      </w:r>
      <w:r w:rsidR="004804A0" w:rsidRPr="004754FC">
        <w:rPr>
          <w:rFonts w:ascii="Arial" w:hAnsi="Arial" w:cs="Arial"/>
          <w:color w:val="000000" w:themeColor="text1"/>
          <w:sz w:val="24"/>
          <w:szCs w:val="24"/>
        </w:rPr>
        <w:t>º</w:t>
      </w:r>
      <w:r w:rsidR="000E49D2" w:rsidRPr="004754FC">
        <w:rPr>
          <w:rFonts w:ascii="Arial" w:hAnsi="Arial" w:cs="Arial"/>
          <w:color w:val="000000" w:themeColor="text1"/>
          <w:sz w:val="24"/>
          <w:szCs w:val="24"/>
        </w:rPr>
        <w:t xml:space="preserve"> A compensação de horas faltantes deverá ser aprovada pelo gestor da respectiva Secretaria, como forma de garantir a real necessidade das horas compensadas.</w:t>
      </w:r>
    </w:p>
    <w:p w:rsidR="009F05F9" w:rsidRPr="00B357C1" w:rsidRDefault="009F05F9" w:rsidP="00C97414">
      <w:pPr>
        <w:spacing w:after="0" w:line="360" w:lineRule="auto"/>
        <w:jc w:val="both"/>
        <w:rPr>
          <w:rFonts w:ascii="Arial" w:hAnsi="Arial" w:cs="Arial"/>
          <w:sz w:val="24"/>
          <w:szCs w:val="24"/>
        </w:rPr>
      </w:pPr>
      <w:r>
        <w:rPr>
          <w:rFonts w:ascii="Arial" w:hAnsi="Arial" w:cs="Arial"/>
          <w:sz w:val="24"/>
          <w:szCs w:val="24"/>
        </w:rPr>
        <w:tab/>
        <w:t xml:space="preserve">§ </w:t>
      </w:r>
      <w:r w:rsidR="004804A0">
        <w:rPr>
          <w:rFonts w:ascii="Arial" w:hAnsi="Arial" w:cs="Arial"/>
          <w:sz w:val="24"/>
          <w:szCs w:val="24"/>
        </w:rPr>
        <w:t>2º</w:t>
      </w:r>
      <w:r>
        <w:rPr>
          <w:rFonts w:ascii="Arial" w:hAnsi="Arial" w:cs="Arial"/>
          <w:sz w:val="24"/>
          <w:szCs w:val="24"/>
        </w:rPr>
        <w:t xml:space="preserve"> </w:t>
      </w:r>
      <w:r w:rsidRPr="009F05F9">
        <w:rPr>
          <w:rFonts w:ascii="Arial" w:hAnsi="Arial" w:cs="Arial"/>
          <w:sz w:val="24"/>
          <w:szCs w:val="24"/>
        </w:rPr>
        <w:t xml:space="preserve">Eventuais atrasos ou saídas antecipadas decorrentes de interesse </w:t>
      </w:r>
      <w:r w:rsidR="00EF4695">
        <w:rPr>
          <w:rFonts w:ascii="Arial" w:hAnsi="Arial" w:cs="Arial"/>
          <w:sz w:val="24"/>
          <w:szCs w:val="24"/>
        </w:rPr>
        <w:t>da administração</w:t>
      </w:r>
      <w:r w:rsidRPr="009F05F9">
        <w:rPr>
          <w:rFonts w:ascii="Arial" w:hAnsi="Arial" w:cs="Arial"/>
          <w:sz w:val="24"/>
          <w:szCs w:val="24"/>
        </w:rPr>
        <w:t xml:space="preserve"> poderão ser abonados pela chefia imediata</w:t>
      </w:r>
      <w:r>
        <w:rPr>
          <w:rFonts w:ascii="Arial" w:hAnsi="Arial" w:cs="Arial"/>
          <w:sz w:val="24"/>
          <w:szCs w:val="24"/>
        </w:rPr>
        <w:t>.</w:t>
      </w:r>
    </w:p>
    <w:p w:rsidR="00822726" w:rsidRDefault="00C97414" w:rsidP="00C97414">
      <w:pPr>
        <w:spacing w:after="0" w:line="360" w:lineRule="auto"/>
        <w:jc w:val="both"/>
        <w:rPr>
          <w:rFonts w:ascii="Arial" w:hAnsi="Arial" w:cs="Arial"/>
          <w:sz w:val="24"/>
          <w:szCs w:val="24"/>
        </w:rPr>
      </w:pPr>
      <w:r>
        <w:rPr>
          <w:rFonts w:ascii="Arial" w:hAnsi="Arial" w:cs="Arial"/>
          <w:sz w:val="24"/>
          <w:szCs w:val="24"/>
        </w:rPr>
        <w:tab/>
      </w:r>
    </w:p>
    <w:p w:rsidR="009F05F9" w:rsidRDefault="00EF4695" w:rsidP="00C97414">
      <w:pPr>
        <w:spacing w:after="0" w:line="360" w:lineRule="auto"/>
        <w:jc w:val="both"/>
        <w:rPr>
          <w:rFonts w:ascii="Arial" w:hAnsi="Arial" w:cs="Arial"/>
          <w:sz w:val="24"/>
          <w:szCs w:val="24"/>
        </w:rPr>
      </w:pPr>
      <w:r>
        <w:rPr>
          <w:rFonts w:ascii="Arial" w:hAnsi="Arial" w:cs="Arial"/>
          <w:sz w:val="24"/>
          <w:szCs w:val="24"/>
        </w:rPr>
        <w:tab/>
      </w:r>
      <w:r w:rsidR="009F05F9">
        <w:rPr>
          <w:rFonts w:ascii="Arial" w:hAnsi="Arial" w:cs="Arial"/>
          <w:sz w:val="24"/>
          <w:szCs w:val="24"/>
        </w:rPr>
        <w:t>Art. 1</w:t>
      </w:r>
      <w:r>
        <w:rPr>
          <w:rFonts w:ascii="Arial" w:hAnsi="Arial" w:cs="Arial"/>
          <w:sz w:val="24"/>
          <w:szCs w:val="24"/>
        </w:rPr>
        <w:t>4</w:t>
      </w:r>
      <w:r w:rsidR="009F05F9">
        <w:rPr>
          <w:rFonts w:ascii="Arial" w:hAnsi="Arial" w:cs="Arial"/>
          <w:sz w:val="24"/>
          <w:szCs w:val="24"/>
        </w:rPr>
        <w:t xml:space="preserve"> </w:t>
      </w:r>
      <w:r w:rsidR="009F05F9" w:rsidRPr="009F05F9">
        <w:rPr>
          <w:rFonts w:ascii="Arial" w:hAnsi="Arial" w:cs="Arial"/>
          <w:sz w:val="24"/>
          <w:szCs w:val="24"/>
        </w:rPr>
        <w:t>O servidor público terá descontada</w:t>
      </w:r>
      <w:r w:rsidR="009F05F9">
        <w:rPr>
          <w:rFonts w:ascii="Arial" w:hAnsi="Arial" w:cs="Arial"/>
          <w:sz w:val="24"/>
          <w:szCs w:val="24"/>
        </w:rPr>
        <w:t xml:space="preserve"> </w:t>
      </w:r>
      <w:r w:rsidR="009F05F9" w:rsidRPr="009F05F9">
        <w:rPr>
          <w:rFonts w:ascii="Arial" w:hAnsi="Arial" w:cs="Arial"/>
          <w:sz w:val="24"/>
          <w:szCs w:val="24"/>
        </w:rPr>
        <w:t>a remuneração do dia em que faltar ao serviço sem motivo justificado</w:t>
      </w:r>
      <w:r w:rsidR="009F05F9">
        <w:rPr>
          <w:rFonts w:ascii="Arial" w:hAnsi="Arial" w:cs="Arial"/>
          <w:sz w:val="24"/>
          <w:szCs w:val="24"/>
        </w:rPr>
        <w:t>.</w:t>
      </w:r>
    </w:p>
    <w:p w:rsidR="009F05F9" w:rsidRDefault="009F05F9" w:rsidP="00C97414">
      <w:pPr>
        <w:spacing w:after="0" w:line="360" w:lineRule="auto"/>
        <w:jc w:val="both"/>
      </w:pPr>
      <w:r>
        <w:rPr>
          <w:rFonts w:ascii="Arial" w:hAnsi="Arial" w:cs="Arial"/>
          <w:sz w:val="24"/>
          <w:szCs w:val="24"/>
        </w:rPr>
        <w:tab/>
        <w:t xml:space="preserve">§ 1º </w:t>
      </w:r>
      <w:r w:rsidRPr="009F05F9">
        <w:rPr>
          <w:rFonts w:ascii="Arial" w:hAnsi="Arial" w:cs="Arial"/>
          <w:sz w:val="24"/>
          <w:szCs w:val="24"/>
        </w:rPr>
        <w:t>As faltas injustificadas não poderão ser compensadas e deverão ser lançadas como falta no controle eletrônico de frequência.</w:t>
      </w:r>
    </w:p>
    <w:p w:rsidR="009F05F9" w:rsidRDefault="00B334DA" w:rsidP="00C97414">
      <w:pPr>
        <w:spacing w:after="0" w:line="360" w:lineRule="auto"/>
        <w:jc w:val="both"/>
        <w:rPr>
          <w:rFonts w:ascii="Arial" w:hAnsi="Arial" w:cs="Arial"/>
          <w:sz w:val="24"/>
          <w:szCs w:val="24"/>
        </w:rPr>
      </w:pPr>
      <w:r>
        <w:rPr>
          <w:rFonts w:ascii="Arial" w:hAnsi="Arial" w:cs="Arial"/>
          <w:sz w:val="24"/>
          <w:szCs w:val="24"/>
        </w:rPr>
        <w:tab/>
        <w:t>§ 2º Atrasos ou saí</w:t>
      </w:r>
      <w:r w:rsidR="00EF4695">
        <w:rPr>
          <w:rFonts w:ascii="Arial" w:hAnsi="Arial" w:cs="Arial"/>
          <w:sz w:val="24"/>
          <w:szCs w:val="24"/>
        </w:rPr>
        <w:t xml:space="preserve">das antecipadas injustificadas geram desconto proporcional ao tempo de ausência no </w:t>
      </w:r>
      <w:r w:rsidR="00EF4695" w:rsidRPr="009F05F9">
        <w:rPr>
          <w:rFonts w:ascii="Arial" w:hAnsi="Arial" w:cs="Arial"/>
          <w:sz w:val="24"/>
          <w:szCs w:val="24"/>
        </w:rPr>
        <w:t>controle eletrônico de frequência.</w:t>
      </w:r>
    </w:p>
    <w:p w:rsidR="00B334DA" w:rsidRDefault="00B334DA" w:rsidP="00C97414">
      <w:pPr>
        <w:spacing w:after="0" w:line="360" w:lineRule="auto"/>
        <w:jc w:val="both"/>
        <w:rPr>
          <w:rFonts w:ascii="Arial" w:hAnsi="Arial" w:cs="Arial"/>
          <w:sz w:val="24"/>
          <w:szCs w:val="24"/>
        </w:rPr>
      </w:pPr>
    </w:p>
    <w:p w:rsidR="00E70305" w:rsidRDefault="00F94464" w:rsidP="00C97414">
      <w:pPr>
        <w:spacing w:after="0" w:line="360" w:lineRule="auto"/>
        <w:jc w:val="both"/>
        <w:rPr>
          <w:rFonts w:ascii="Arial" w:hAnsi="Arial" w:cs="Arial"/>
          <w:sz w:val="24"/>
          <w:szCs w:val="24"/>
        </w:rPr>
      </w:pPr>
      <w:r>
        <w:rPr>
          <w:rFonts w:ascii="Arial" w:hAnsi="Arial" w:cs="Arial"/>
          <w:sz w:val="24"/>
          <w:szCs w:val="24"/>
        </w:rPr>
        <w:tab/>
        <w:t>Art. 1</w:t>
      </w:r>
      <w:r w:rsidR="00EF4695">
        <w:rPr>
          <w:rFonts w:ascii="Arial" w:hAnsi="Arial" w:cs="Arial"/>
          <w:sz w:val="24"/>
          <w:szCs w:val="24"/>
        </w:rPr>
        <w:t>5</w:t>
      </w:r>
      <w:r w:rsidR="00E70305">
        <w:rPr>
          <w:rFonts w:ascii="Arial" w:hAnsi="Arial" w:cs="Arial"/>
          <w:sz w:val="24"/>
          <w:szCs w:val="24"/>
        </w:rPr>
        <w:t xml:space="preserve"> Consideram-se faltas justificadas:</w:t>
      </w:r>
    </w:p>
    <w:p w:rsidR="00E70305" w:rsidRDefault="00E70305" w:rsidP="00E70305">
      <w:pPr>
        <w:pStyle w:val="PargrafodaLista"/>
        <w:numPr>
          <w:ilvl w:val="0"/>
          <w:numId w:val="28"/>
        </w:numPr>
        <w:spacing w:after="0" w:line="360" w:lineRule="auto"/>
        <w:ind w:left="567"/>
        <w:jc w:val="both"/>
        <w:rPr>
          <w:rFonts w:ascii="Arial" w:hAnsi="Arial" w:cs="Arial"/>
          <w:sz w:val="24"/>
          <w:szCs w:val="24"/>
        </w:rPr>
      </w:pPr>
      <w:proofErr w:type="gramStart"/>
      <w:r>
        <w:rPr>
          <w:rFonts w:ascii="Arial" w:hAnsi="Arial" w:cs="Arial"/>
          <w:sz w:val="24"/>
          <w:szCs w:val="24"/>
        </w:rPr>
        <w:t>consultas</w:t>
      </w:r>
      <w:proofErr w:type="gramEnd"/>
      <w:r>
        <w:rPr>
          <w:rFonts w:ascii="Arial" w:hAnsi="Arial" w:cs="Arial"/>
          <w:sz w:val="24"/>
          <w:szCs w:val="24"/>
        </w:rPr>
        <w:t xml:space="preserve"> e procedimentos médicos;</w:t>
      </w:r>
    </w:p>
    <w:p w:rsidR="00E70305" w:rsidRDefault="00E70305" w:rsidP="00E70305">
      <w:pPr>
        <w:pStyle w:val="PargrafodaLista"/>
        <w:numPr>
          <w:ilvl w:val="0"/>
          <w:numId w:val="28"/>
        </w:numPr>
        <w:spacing w:after="0" w:line="360" w:lineRule="auto"/>
        <w:ind w:left="567"/>
        <w:jc w:val="both"/>
        <w:rPr>
          <w:rFonts w:ascii="Arial" w:hAnsi="Arial" w:cs="Arial"/>
          <w:sz w:val="24"/>
          <w:szCs w:val="24"/>
        </w:rPr>
      </w:pPr>
      <w:proofErr w:type="gramStart"/>
      <w:r>
        <w:rPr>
          <w:rFonts w:ascii="Arial" w:hAnsi="Arial" w:cs="Arial"/>
          <w:sz w:val="24"/>
          <w:szCs w:val="24"/>
        </w:rPr>
        <w:t>participação</w:t>
      </w:r>
      <w:proofErr w:type="gramEnd"/>
      <w:r>
        <w:rPr>
          <w:rFonts w:ascii="Arial" w:hAnsi="Arial" w:cs="Arial"/>
          <w:sz w:val="24"/>
          <w:szCs w:val="24"/>
        </w:rPr>
        <w:t xml:space="preserve"> em cursos, seminários, fóruns, reuniões ou atividades correlatas, regularmente autorizados pelo gestor da Secretaria;</w:t>
      </w:r>
    </w:p>
    <w:p w:rsidR="00E70305" w:rsidRDefault="00E70305" w:rsidP="00E70305">
      <w:pPr>
        <w:pStyle w:val="PargrafodaLista"/>
        <w:numPr>
          <w:ilvl w:val="0"/>
          <w:numId w:val="28"/>
        </w:numPr>
        <w:spacing w:after="0" w:line="360" w:lineRule="auto"/>
        <w:ind w:left="567"/>
        <w:jc w:val="both"/>
        <w:rPr>
          <w:rFonts w:ascii="Arial" w:hAnsi="Arial" w:cs="Arial"/>
          <w:sz w:val="24"/>
          <w:szCs w:val="24"/>
        </w:rPr>
      </w:pPr>
      <w:proofErr w:type="gramStart"/>
      <w:r>
        <w:rPr>
          <w:rFonts w:ascii="Arial" w:hAnsi="Arial" w:cs="Arial"/>
          <w:sz w:val="24"/>
          <w:szCs w:val="24"/>
        </w:rPr>
        <w:t>convocações</w:t>
      </w:r>
      <w:proofErr w:type="gramEnd"/>
      <w:r>
        <w:rPr>
          <w:rFonts w:ascii="Arial" w:hAnsi="Arial" w:cs="Arial"/>
          <w:sz w:val="24"/>
          <w:szCs w:val="24"/>
        </w:rPr>
        <w:t xml:space="preserve"> judiciais;</w:t>
      </w:r>
    </w:p>
    <w:p w:rsidR="00E70305" w:rsidRDefault="00E70305" w:rsidP="00E70305">
      <w:pPr>
        <w:pStyle w:val="PargrafodaLista"/>
        <w:numPr>
          <w:ilvl w:val="0"/>
          <w:numId w:val="28"/>
        </w:numPr>
        <w:spacing w:after="0" w:line="360" w:lineRule="auto"/>
        <w:ind w:left="567"/>
        <w:jc w:val="both"/>
        <w:rPr>
          <w:rFonts w:ascii="Arial" w:hAnsi="Arial" w:cs="Arial"/>
          <w:sz w:val="24"/>
          <w:szCs w:val="24"/>
        </w:rPr>
      </w:pPr>
      <w:proofErr w:type="gramStart"/>
      <w:r>
        <w:rPr>
          <w:rFonts w:ascii="Arial" w:hAnsi="Arial" w:cs="Arial"/>
          <w:sz w:val="24"/>
          <w:szCs w:val="24"/>
        </w:rPr>
        <w:t>concessões</w:t>
      </w:r>
      <w:proofErr w:type="gramEnd"/>
      <w:r>
        <w:rPr>
          <w:rFonts w:ascii="Arial" w:hAnsi="Arial" w:cs="Arial"/>
          <w:sz w:val="24"/>
          <w:szCs w:val="24"/>
        </w:rPr>
        <w:t xml:space="preserve"> previstas no Art. 120 da Lei Complementa</w:t>
      </w:r>
      <w:r w:rsidR="001E7D21">
        <w:rPr>
          <w:rFonts w:ascii="Arial" w:hAnsi="Arial" w:cs="Arial"/>
          <w:sz w:val="24"/>
          <w:szCs w:val="24"/>
        </w:rPr>
        <w:t>r nº 1 de 18 de dezembro de 1991.</w:t>
      </w:r>
    </w:p>
    <w:p w:rsidR="00E70305" w:rsidRPr="00E70305" w:rsidRDefault="00E70305" w:rsidP="00E70305">
      <w:pPr>
        <w:pStyle w:val="PargrafodaLista"/>
        <w:spacing w:after="0" w:line="360" w:lineRule="auto"/>
        <w:ind w:left="0"/>
        <w:jc w:val="both"/>
        <w:rPr>
          <w:rFonts w:ascii="Arial" w:hAnsi="Arial" w:cs="Arial"/>
          <w:sz w:val="24"/>
          <w:szCs w:val="24"/>
        </w:rPr>
      </w:pPr>
      <w:r>
        <w:rPr>
          <w:rFonts w:ascii="Arial" w:hAnsi="Arial" w:cs="Arial"/>
          <w:sz w:val="24"/>
          <w:szCs w:val="24"/>
        </w:rPr>
        <w:tab/>
      </w:r>
      <w:r w:rsidR="00B334DA">
        <w:rPr>
          <w:rFonts w:ascii="Arial" w:hAnsi="Arial" w:cs="Arial"/>
          <w:sz w:val="24"/>
          <w:szCs w:val="24"/>
        </w:rPr>
        <w:t>§ 1º A</w:t>
      </w:r>
      <w:r w:rsidR="001E7D21">
        <w:rPr>
          <w:rFonts w:ascii="Arial" w:hAnsi="Arial" w:cs="Arial"/>
          <w:sz w:val="24"/>
          <w:szCs w:val="24"/>
        </w:rPr>
        <w:t xml:space="preserve"> documentação que comprove e justifique a falta com base nos incisos</w:t>
      </w:r>
      <w:r w:rsidR="00F2499C">
        <w:rPr>
          <w:rFonts w:ascii="Arial" w:hAnsi="Arial" w:cs="Arial"/>
          <w:sz w:val="24"/>
          <w:szCs w:val="24"/>
        </w:rPr>
        <w:t xml:space="preserve"> I a IV</w:t>
      </w:r>
      <w:r w:rsidR="001E7D21">
        <w:rPr>
          <w:rFonts w:ascii="Arial" w:hAnsi="Arial" w:cs="Arial"/>
          <w:sz w:val="24"/>
          <w:szCs w:val="24"/>
        </w:rPr>
        <w:t xml:space="preserve"> deste artigo deve ser encaminhada ao setor de Recursos Humanos em até </w:t>
      </w:r>
      <w:proofErr w:type="gramStart"/>
      <w:r w:rsidR="00EF4695">
        <w:rPr>
          <w:rFonts w:ascii="Arial" w:hAnsi="Arial" w:cs="Arial"/>
          <w:sz w:val="24"/>
          <w:szCs w:val="24"/>
        </w:rPr>
        <w:t>2</w:t>
      </w:r>
      <w:proofErr w:type="gramEnd"/>
      <w:r w:rsidR="00007106">
        <w:rPr>
          <w:rFonts w:ascii="Arial" w:hAnsi="Arial" w:cs="Arial"/>
          <w:sz w:val="24"/>
          <w:szCs w:val="24"/>
        </w:rPr>
        <w:t xml:space="preserve"> (</w:t>
      </w:r>
      <w:r w:rsidR="00EF4695">
        <w:rPr>
          <w:rFonts w:ascii="Arial" w:hAnsi="Arial" w:cs="Arial"/>
          <w:sz w:val="24"/>
          <w:szCs w:val="24"/>
        </w:rPr>
        <w:t>dois</w:t>
      </w:r>
      <w:r w:rsidR="00007106">
        <w:rPr>
          <w:rFonts w:ascii="Arial" w:hAnsi="Arial" w:cs="Arial"/>
          <w:sz w:val="24"/>
          <w:szCs w:val="24"/>
        </w:rPr>
        <w:t>) dias úteis após o registro da última ausência a ser justificada.</w:t>
      </w:r>
    </w:p>
    <w:p w:rsidR="00B334DA" w:rsidRDefault="00B334DA" w:rsidP="000E49D2">
      <w:pPr>
        <w:spacing w:after="0" w:line="360" w:lineRule="auto"/>
        <w:jc w:val="both"/>
        <w:rPr>
          <w:rFonts w:ascii="Arial" w:hAnsi="Arial" w:cs="Arial"/>
          <w:sz w:val="24"/>
          <w:szCs w:val="24"/>
        </w:rPr>
      </w:pPr>
      <w:r>
        <w:rPr>
          <w:rFonts w:ascii="Arial" w:hAnsi="Arial" w:cs="Arial"/>
          <w:sz w:val="24"/>
          <w:szCs w:val="24"/>
        </w:rPr>
        <w:tab/>
        <w:t>§ 2º O prazo poderá ser estendido pelo tempo necessário para a emissão de certificados pela Instituição promotora de eventos constantes no inciso II deste artigo.</w:t>
      </w:r>
    </w:p>
    <w:p w:rsidR="00E70305" w:rsidRDefault="00B334DA" w:rsidP="000E49D2">
      <w:pPr>
        <w:spacing w:after="0" w:line="360" w:lineRule="auto"/>
        <w:jc w:val="both"/>
        <w:rPr>
          <w:rFonts w:ascii="Arial" w:hAnsi="Arial" w:cs="Arial"/>
          <w:sz w:val="24"/>
          <w:szCs w:val="24"/>
        </w:rPr>
      </w:pPr>
      <w:r>
        <w:rPr>
          <w:rFonts w:ascii="Arial" w:hAnsi="Arial" w:cs="Arial"/>
          <w:sz w:val="24"/>
          <w:szCs w:val="24"/>
        </w:rPr>
        <w:tab/>
        <w:t>§ 3º A não entrega dos comprovantes de faltas justificadas</w:t>
      </w:r>
      <w:r w:rsidR="00280734">
        <w:rPr>
          <w:rFonts w:ascii="Arial" w:hAnsi="Arial" w:cs="Arial"/>
          <w:sz w:val="24"/>
          <w:szCs w:val="24"/>
        </w:rPr>
        <w:t xml:space="preserve"> relacionados aos incisos I a IV deste artigo, dentro dos prazos estabelecidos, caracterizará a falta injustificada sendo aplicada a punição nos termos do Art. 1</w:t>
      </w:r>
      <w:r w:rsidR="00EF4695">
        <w:rPr>
          <w:rFonts w:ascii="Arial" w:hAnsi="Arial" w:cs="Arial"/>
          <w:sz w:val="24"/>
          <w:szCs w:val="24"/>
        </w:rPr>
        <w:t>4</w:t>
      </w:r>
      <w:r w:rsidR="00280734">
        <w:rPr>
          <w:rFonts w:ascii="Arial" w:hAnsi="Arial" w:cs="Arial"/>
          <w:sz w:val="24"/>
          <w:szCs w:val="24"/>
        </w:rPr>
        <w:t xml:space="preserve"> desta instrução Normativa.</w:t>
      </w:r>
    </w:p>
    <w:p w:rsidR="00B334DA" w:rsidRDefault="00B334DA" w:rsidP="000E49D2">
      <w:pPr>
        <w:spacing w:after="0" w:line="360" w:lineRule="auto"/>
        <w:jc w:val="both"/>
        <w:rPr>
          <w:rFonts w:ascii="Arial" w:hAnsi="Arial" w:cs="Arial"/>
          <w:sz w:val="24"/>
          <w:szCs w:val="24"/>
        </w:rPr>
      </w:pPr>
    </w:p>
    <w:p w:rsidR="00B7084E" w:rsidRDefault="00E70305" w:rsidP="000E49D2">
      <w:pPr>
        <w:spacing w:after="0" w:line="360" w:lineRule="auto"/>
        <w:jc w:val="both"/>
        <w:rPr>
          <w:rFonts w:ascii="Arial" w:hAnsi="Arial" w:cs="Arial"/>
          <w:sz w:val="24"/>
          <w:szCs w:val="24"/>
        </w:rPr>
      </w:pPr>
      <w:r>
        <w:rPr>
          <w:rFonts w:ascii="Arial" w:hAnsi="Arial" w:cs="Arial"/>
          <w:sz w:val="24"/>
          <w:szCs w:val="24"/>
        </w:rPr>
        <w:tab/>
      </w:r>
      <w:r w:rsidR="00822726">
        <w:rPr>
          <w:rFonts w:ascii="Arial" w:hAnsi="Arial" w:cs="Arial"/>
          <w:sz w:val="24"/>
          <w:szCs w:val="24"/>
        </w:rPr>
        <w:t>Art. 1</w:t>
      </w:r>
      <w:r w:rsidR="00EF4695">
        <w:rPr>
          <w:rFonts w:ascii="Arial" w:hAnsi="Arial" w:cs="Arial"/>
          <w:sz w:val="24"/>
          <w:szCs w:val="24"/>
        </w:rPr>
        <w:t>6</w:t>
      </w:r>
      <w:r w:rsidR="00822726">
        <w:rPr>
          <w:rFonts w:ascii="Arial" w:hAnsi="Arial" w:cs="Arial"/>
          <w:sz w:val="24"/>
          <w:szCs w:val="24"/>
        </w:rPr>
        <w:t xml:space="preserve"> </w:t>
      </w:r>
      <w:r w:rsidR="000E49D2">
        <w:rPr>
          <w:rFonts w:ascii="Arial" w:hAnsi="Arial" w:cs="Arial"/>
          <w:sz w:val="24"/>
          <w:szCs w:val="24"/>
        </w:rPr>
        <w:t>O sistema informatizado do banco de horas, além de efetuar o registro automático dos horários de ingresso e saída dos servidores e cargos comissionados, permitirá que sejam efetuados registros e lançamentos manuais, observado o seguinte:</w:t>
      </w:r>
    </w:p>
    <w:p w:rsidR="000E49D2" w:rsidRDefault="00971E58" w:rsidP="000E49D2">
      <w:pPr>
        <w:pStyle w:val="PargrafodaLista"/>
        <w:numPr>
          <w:ilvl w:val="0"/>
          <w:numId w:val="23"/>
        </w:numPr>
        <w:spacing w:after="0" w:line="360" w:lineRule="auto"/>
        <w:ind w:left="567"/>
        <w:jc w:val="both"/>
        <w:rPr>
          <w:rFonts w:ascii="Arial" w:hAnsi="Arial" w:cs="Arial"/>
          <w:sz w:val="24"/>
          <w:szCs w:val="24"/>
        </w:rPr>
      </w:pPr>
      <w:proofErr w:type="gramStart"/>
      <w:r>
        <w:rPr>
          <w:rFonts w:ascii="Arial" w:hAnsi="Arial" w:cs="Arial"/>
          <w:sz w:val="24"/>
          <w:szCs w:val="24"/>
        </w:rPr>
        <w:t>d</w:t>
      </w:r>
      <w:r w:rsidR="000E49D2">
        <w:rPr>
          <w:rFonts w:ascii="Arial" w:hAnsi="Arial" w:cs="Arial"/>
          <w:sz w:val="24"/>
          <w:szCs w:val="24"/>
        </w:rPr>
        <w:t>evem</w:t>
      </w:r>
      <w:proofErr w:type="gramEnd"/>
      <w:r w:rsidR="000E49D2">
        <w:rPr>
          <w:rFonts w:ascii="Arial" w:hAnsi="Arial" w:cs="Arial"/>
          <w:sz w:val="24"/>
          <w:szCs w:val="24"/>
        </w:rPr>
        <w:t xml:space="preserve"> ser cadastradas:</w:t>
      </w:r>
    </w:p>
    <w:p w:rsidR="000E49D2" w:rsidRDefault="000E49D2" w:rsidP="000E49D2">
      <w:pPr>
        <w:pStyle w:val="PargrafodaLista"/>
        <w:numPr>
          <w:ilvl w:val="0"/>
          <w:numId w:val="24"/>
        </w:numPr>
        <w:spacing w:after="0" w:line="360" w:lineRule="auto"/>
        <w:jc w:val="both"/>
        <w:rPr>
          <w:rFonts w:ascii="Arial" w:hAnsi="Arial" w:cs="Arial"/>
          <w:sz w:val="24"/>
          <w:szCs w:val="24"/>
        </w:rPr>
      </w:pPr>
      <w:proofErr w:type="gramStart"/>
      <w:r>
        <w:rPr>
          <w:rFonts w:ascii="Arial" w:hAnsi="Arial" w:cs="Arial"/>
          <w:sz w:val="24"/>
          <w:szCs w:val="24"/>
        </w:rPr>
        <w:t>as</w:t>
      </w:r>
      <w:proofErr w:type="gramEnd"/>
      <w:r>
        <w:rPr>
          <w:rFonts w:ascii="Arial" w:hAnsi="Arial" w:cs="Arial"/>
          <w:sz w:val="24"/>
          <w:szCs w:val="24"/>
        </w:rPr>
        <w:t xml:space="preserve"> escalas individuais previstas no art. </w:t>
      </w:r>
      <w:r w:rsidR="00F2499C">
        <w:rPr>
          <w:rFonts w:ascii="Arial" w:hAnsi="Arial" w:cs="Arial"/>
          <w:sz w:val="24"/>
          <w:szCs w:val="24"/>
        </w:rPr>
        <w:t>7</w:t>
      </w:r>
      <w:r>
        <w:rPr>
          <w:rFonts w:ascii="Arial" w:hAnsi="Arial" w:cs="Arial"/>
          <w:sz w:val="24"/>
          <w:szCs w:val="24"/>
        </w:rPr>
        <w:t>º, § 1º;</w:t>
      </w:r>
    </w:p>
    <w:p w:rsidR="00DC6EE1" w:rsidRDefault="000E49D2" w:rsidP="00DC6EE1">
      <w:pPr>
        <w:pStyle w:val="PargrafodaLista"/>
        <w:numPr>
          <w:ilvl w:val="0"/>
          <w:numId w:val="24"/>
        </w:numPr>
        <w:spacing w:after="0" w:line="360" w:lineRule="auto"/>
        <w:jc w:val="both"/>
        <w:rPr>
          <w:rFonts w:ascii="Arial" w:hAnsi="Arial" w:cs="Arial"/>
          <w:sz w:val="24"/>
          <w:szCs w:val="24"/>
        </w:rPr>
      </w:pPr>
      <w:proofErr w:type="gramStart"/>
      <w:r>
        <w:rPr>
          <w:rFonts w:ascii="Arial" w:hAnsi="Arial" w:cs="Arial"/>
          <w:sz w:val="24"/>
          <w:szCs w:val="24"/>
        </w:rPr>
        <w:t>as</w:t>
      </w:r>
      <w:proofErr w:type="gramEnd"/>
      <w:r>
        <w:rPr>
          <w:rFonts w:ascii="Arial" w:hAnsi="Arial" w:cs="Arial"/>
          <w:sz w:val="24"/>
          <w:szCs w:val="24"/>
        </w:rPr>
        <w:t xml:space="preserve"> jornadas especiais previstas na </w:t>
      </w:r>
      <w:r w:rsidR="00E70305">
        <w:rPr>
          <w:rFonts w:ascii="Arial" w:hAnsi="Arial" w:cs="Arial"/>
          <w:sz w:val="24"/>
          <w:szCs w:val="24"/>
        </w:rPr>
        <w:t>L</w:t>
      </w:r>
      <w:r>
        <w:rPr>
          <w:rFonts w:ascii="Arial" w:hAnsi="Arial" w:cs="Arial"/>
          <w:sz w:val="24"/>
          <w:szCs w:val="24"/>
        </w:rPr>
        <w:t>ei Complementar nº 1 de 18 de dezembro de 1991</w:t>
      </w:r>
      <w:r w:rsidR="00971E58">
        <w:rPr>
          <w:rFonts w:ascii="Arial" w:hAnsi="Arial" w:cs="Arial"/>
          <w:sz w:val="24"/>
          <w:szCs w:val="24"/>
        </w:rPr>
        <w:t>;</w:t>
      </w:r>
    </w:p>
    <w:p w:rsidR="00DC6EE1" w:rsidRDefault="00DC6EE1" w:rsidP="00DC6EE1">
      <w:pPr>
        <w:pStyle w:val="PargrafodaLista"/>
        <w:spacing w:after="0" w:line="360" w:lineRule="auto"/>
        <w:ind w:left="0"/>
        <w:jc w:val="both"/>
        <w:rPr>
          <w:rFonts w:ascii="Arial" w:hAnsi="Arial" w:cs="Arial"/>
          <w:sz w:val="24"/>
          <w:szCs w:val="24"/>
        </w:rPr>
      </w:pPr>
      <w:r>
        <w:rPr>
          <w:rFonts w:ascii="Arial" w:hAnsi="Arial" w:cs="Arial"/>
          <w:sz w:val="24"/>
          <w:szCs w:val="24"/>
        </w:rPr>
        <w:tab/>
        <w:t>§ 1º O</w:t>
      </w:r>
      <w:r w:rsidR="00971E58" w:rsidRPr="00DC6EE1">
        <w:rPr>
          <w:rFonts w:ascii="Arial" w:hAnsi="Arial" w:cs="Arial"/>
          <w:sz w:val="24"/>
          <w:szCs w:val="24"/>
        </w:rPr>
        <w:t xml:space="preserve"> Departamento de Recursos Humanos pode tornar sem efeito para o banco de horas os registros em desacordo com as disposições da presente Resolução;</w:t>
      </w:r>
    </w:p>
    <w:p w:rsidR="00DC6EE1" w:rsidRDefault="00DC6EE1" w:rsidP="00DC6EE1">
      <w:pPr>
        <w:pStyle w:val="PargrafodaLista"/>
        <w:spacing w:after="0" w:line="360" w:lineRule="auto"/>
        <w:ind w:left="0"/>
        <w:jc w:val="both"/>
        <w:rPr>
          <w:rFonts w:ascii="Arial" w:hAnsi="Arial" w:cs="Arial"/>
          <w:sz w:val="24"/>
          <w:szCs w:val="24"/>
        </w:rPr>
      </w:pPr>
      <w:r>
        <w:rPr>
          <w:rFonts w:ascii="Arial" w:hAnsi="Arial" w:cs="Arial"/>
          <w:sz w:val="24"/>
          <w:szCs w:val="24"/>
        </w:rPr>
        <w:tab/>
        <w:t>§ 2º Deve ser permitida a inclusão de justificativas pre</w:t>
      </w:r>
      <w:r w:rsidR="00EF4695">
        <w:rPr>
          <w:rFonts w:ascii="Arial" w:hAnsi="Arial" w:cs="Arial"/>
          <w:sz w:val="24"/>
          <w:szCs w:val="24"/>
        </w:rPr>
        <w:t>vistas no art. 15</w:t>
      </w:r>
      <w:r>
        <w:rPr>
          <w:rFonts w:ascii="Arial" w:hAnsi="Arial" w:cs="Arial"/>
          <w:sz w:val="24"/>
          <w:szCs w:val="24"/>
        </w:rPr>
        <w:t>;</w:t>
      </w:r>
    </w:p>
    <w:p w:rsidR="00971E58" w:rsidRDefault="00DC6EE1" w:rsidP="00DC6EE1">
      <w:pPr>
        <w:pStyle w:val="PargrafodaLista"/>
        <w:spacing w:after="0" w:line="360" w:lineRule="auto"/>
        <w:ind w:left="0"/>
        <w:jc w:val="both"/>
        <w:rPr>
          <w:rFonts w:ascii="Arial" w:hAnsi="Arial" w:cs="Arial"/>
          <w:sz w:val="24"/>
          <w:szCs w:val="24"/>
        </w:rPr>
      </w:pPr>
      <w:r>
        <w:rPr>
          <w:rFonts w:ascii="Arial" w:hAnsi="Arial" w:cs="Arial"/>
          <w:sz w:val="24"/>
          <w:szCs w:val="24"/>
        </w:rPr>
        <w:tab/>
        <w:t xml:space="preserve">§ 3º </w:t>
      </w:r>
      <w:r w:rsidR="00EF4695">
        <w:rPr>
          <w:rFonts w:ascii="Arial" w:hAnsi="Arial" w:cs="Arial"/>
          <w:sz w:val="24"/>
          <w:szCs w:val="24"/>
        </w:rPr>
        <w:t>D</w:t>
      </w:r>
      <w:r w:rsidR="00971E58">
        <w:rPr>
          <w:rFonts w:ascii="Arial" w:hAnsi="Arial" w:cs="Arial"/>
          <w:sz w:val="24"/>
          <w:szCs w:val="24"/>
        </w:rPr>
        <w:t>eve ser permitida a correção da falha na marcação eletrônica da hora de entrada ou de saída, quando o sistema, por qualquer motivo, não registrar a passagem do servidor pelo equipamento de controle de acesso.</w:t>
      </w:r>
    </w:p>
    <w:p w:rsidR="00EF4695" w:rsidRDefault="00DC6EE1" w:rsidP="00EF4695">
      <w:pPr>
        <w:pStyle w:val="PargrafodaLista"/>
        <w:spacing w:after="0" w:line="360" w:lineRule="auto"/>
        <w:ind w:left="0"/>
        <w:jc w:val="both"/>
        <w:rPr>
          <w:rFonts w:ascii="Arial" w:hAnsi="Arial" w:cs="Arial"/>
          <w:sz w:val="24"/>
          <w:szCs w:val="24"/>
        </w:rPr>
      </w:pPr>
      <w:r>
        <w:rPr>
          <w:rFonts w:ascii="Arial" w:hAnsi="Arial" w:cs="Arial"/>
          <w:sz w:val="24"/>
          <w:szCs w:val="24"/>
        </w:rPr>
        <w:tab/>
        <w:t xml:space="preserve">§ 4º </w:t>
      </w:r>
      <w:r w:rsidRPr="00DC6EE1">
        <w:rPr>
          <w:rFonts w:ascii="Arial" w:hAnsi="Arial" w:cs="Arial"/>
          <w:sz w:val="24"/>
          <w:szCs w:val="24"/>
        </w:rPr>
        <w:t xml:space="preserve">É responsabilidade </w:t>
      </w:r>
      <w:proofErr w:type="gramStart"/>
      <w:r w:rsidR="00EF4695">
        <w:rPr>
          <w:rFonts w:ascii="Arial" w:hAnsi="Arial" w:cs="Arial"/>
          <w:sz w:val="24"/>
          <w:szCs w:val="24"/>
        </w:rPr>
        <w:t>d</w:t>
      </w:r>
      <w:r w:rsidR="00EF4695" w:rsidRPr="00DC6EE1">
        <w:rPr>
          <w:rFonts w:ascii="Arial" w:hAnsi="Arial" w:cs="Arial"/>
          <w:sz w:val="24"/>
          <w:szCs w:val="24"/>
        </w:rPr>
        <w:t>o servidor comunicar</w:t>
      </w:r>
      <w:proofErr w:type="gramEnd"/>
      <w:r w:rsidRPr="00DC6EE1">
        <w:rPr>
          <w:rFonts w:ascii="Arial" w:hAnsi="Arial" w:cs="Arial"/>
          <w:sz w:val="24"/>
          <w:szCs w:val="24"/>
        </w:rPr>
        <w:t xml:space="preserve"> imediatamente à chefia do setor qualquer problema no registro da frequência, para que possam ser adotadas as providências necessárias.</w:t>
      </w:r>
    </w:p>
    <w:p w:rsidR="00971E58" w:rsidRDefault="00413542" w:rsidP="00EF4695">
      <w:pPr>
        <w:pStyle w:val="PargrafodaLista"/>
        <w:spacing w:after="0" w:line="360" w:lineRule="auto"/>
        <w:ind w:left="0"/>
        <w:jc w:val="both"/>
        <w:rPr>
          <w:rFonts w:ascii="Arial" w:hAnsi="Arial" w:cs="Arial"/>
          <w:sz w:val="24"/>
          <w:szCs w:val="24"/>
        </w:rPr>
      </w:pPr>
      <w:r>
        <w:rPr>
          <w:rFonts w:ascii="Arial" w:hAnsi="Arial" w:cs="Arial"/>
          <w:sz w:val="24"/>
          <w:szCs w:val="24"/>
        </w:rPr>
        <w:tab/>
      </w:r>
    </w:p>
    <w:p w:rsidR="00971E58" w:rsidRDefault="00971E58" w:rsidP="00971E58">
      <w:pPr>
        <w:spacing w:after="0" w:line="360" w:lineRule="auto"/>
        <w:jc w:val="both"/>
        <w:rPr>
          <w:rFonts w:ascii="Arial" w:hAnsi="Arial" w:cs="Arial"/>
          <w:sz w:val="24"/>
          <w:szCs w:val="24"/>
        </w:rPr>
      </w:pPr>
      <w:r>
        <w:rPr>
          <w:rFonts w:ascii="Arial" w:hAnsi="Arial" w:cs="Arial"/>
          <w:sz w:val="24"/>
          <w:szCs w:val="24"/>
        </w:rPr>
        <w:tab/>
      </w:r>
      <w:r w:rsidR="00637A78">
        <w:rPr>
          <w:rFonts w:ascii="Arial" w:hAnsi="Arial" w:cs="Arial"/>
          <w:sz w:val="24"/>
          <w:szCs w:val="24"/>
        </w:rPr>
        <w:t>Art. 1</w:t>
      </w:r>
      <w:r w:rsidR="00EF4695">
        <w:rPr>
          <w:rFonts w:ascii="Arial" w:hAnsi="Arial" w:cs="Arial"/>
          <w:sz w:val="24"/>
          <w:szCs w:val="24"/>
        </w:rPr>
        <w:t>7</w:t>
      </w:r>
      <w:r w:rsidR="00637A78">
        <w:rPr>
          <w:rFonts w:ascii="Arial" w:hAnsi="Arial" w:cs="Arial"/>
          <w:sz w:val="24"/>
          <w:szCs w:val="24"/>
        </w:rPr>
        <w:t xml:space="preserve"> </w:t>
      </w:r>
      <w:r>
        <w:rPr>
          <w:rFonts w:ascii="Arial" w:hAnsi="Arial" w:cs="Arial"/>
          <w:sz w:val="24"/>
          <w:szCs w:val="24"/>
        </w:rPr>
        <w:t>O controle de frequência dos servidores e cargos comissionados d</w:t>
      </w:r>
      <w:r w:rsidR="00FC0E35">
        <w:rPr>
          <w:rFonts w:ascii="Arial" w:hAnsi="Arial" w:cs="Arial"/>
          <w:sz w:val="24"/>
          <w:szCs w:val="24"/>
        </w:rPr>
        <w:t>o</w:t>
      </w:r>
      <w:r>
        <w:rPr>
          <w:rFonts w:ascii="Arial" w:hAnsi="Arial" w:cs="Arial"/>
          <w:sz w:val="24"/>
          <w:szCs w:val="24"/>
        </w:rPr>
        <w:t xml:space="preserve"> </w:t>
      </w:r>
      <w:r w:rsidR="00FC0E35">
        <w:rPr>
          <w:rFonts w:ascii="Arial" w:hAnsi="Arial" w:cs="Arial"/>
          <w:sz w:val="24"/>
          <w:szCs w:val="24"/>
        </w:rPr>
        <w:t>município</w:t>
      </w:r>
      <w:r>
        <w:rPr>
          <w:rFonts w:ascii="Arial" w:hAnsi="Arial" w:cs="Arial"/>
          <w:sz w:val="24"/>
          <w:szCs w:val="24"/>
        </w:rPr>
        <w:t xml:space="preserve"> de Presidente Castello Branco é efetuado mediante acompanhamento das seguintes informações, lançadas em sistema informatizado:</w:t>
      </w:r>
    </w:p>
    <w:p w:rsidR="00B7084E" w:rsidRDefault="00971E58" w:rsidP="00971E58">
      <w:pPr>
        <w:pStyle w:val="PargrafodaLista"/>
        <w:numPr>
          <w:ilvl w:val="0"/>
          <w:numId w:val="27"/>
        </w:numPr>
        <w:spacing w:after="0" w:line="360" w:lineRule="auto"/>
        <w:ind w:left="567"/>
        <w:jc w:val="both"/>
        <w:rPr>
          <w:rFonts w:ascii="Arial" w:hAnsi="Arial" w:cs="Arial"/>
          <w:sz w:val="24"/>
          <w:szCs w:val="24"/>
        </w:rPr>
      </w:pPr>
      <w:proofErr w:type="gramStart"/>
      <w:r>
        <w:rPr>
          <w:rFonts w:ascii="Arial" w:hAnsi="Arial" w:cs="Arial"/>
          <w:sz w:val="24"/>
          <w:szCs w:val="24"/>
        </w:rPr>
        <w:t>eventos</w:t>
      </w:r>
      <w:proofErr w:type="gramEnd"/>
      <w:r>
        <w:rPr>
          <w:rFonts w:ascii="Arial" w:hAnsi="Arial" w:cs="Arial"/>
          <w:sz w:val="24"/>
          <w:szCs w:val="24"/>
        </w:rPr>
        <w:t xml:space="preserve"> relativos a folha ponto;</w:t>
      </w:r>
    </w:p>
    <w:p w:rsidR="00971E58" w:rsidRPr="00971E58" w:rsidRDefault="00971E58" w:rsidP="00971E58">
      <w:pPr>
        <w:pStyle w:val="PargrafodaLista"/>
        <w:numPr>
          <w:ilvl w:val="0"/>
          <w:numId w:val="27"/>
        </w:numPr>
        <w:spacing w:after="0" w:line="360" w:lineRule="auto"/>
        <w:ind w:left="567"/>
        <w:jc w:val="both"/>
        <w:rPr>
          <w:rFonts w:ascii="Arial" w:hAnsi="Arial" w:cs="Arial"/>
          <w:sz w:val="24"/>
          <w:szCs w:val="24"/>
        </w:rPr>
      </w:pPr>
      <w:proofErr w:type="gramStart"/>
      <w:r>
        <w:rPr>
          <w:rFonts w:ascii="Arial" w:hAnsi="Arial" w:cs="Arial"/>
          <w:sz w:val="24"/>
          <w:szCs w:val="24"/>
        </w:rPr>
        <w:t>registros</w:t>
      </w:r>
      <w:proofErr w:type="gramEnd"/>
      <w:r>
        <w:rPr>
          <w:rFonts w:ascii="Arial" w:hAnsi="Arial" w:cs="Arial"/>
          <w:sz w:val="24"/>
          <w:szCs w:val="24"/>
        </w:rPr>
        <w:t xml:space="preserve"> automáticos dos horários de ingresso e saída dos servidores e cargos comissionados. </w:t>
      </w:r>
    </w:p>
    <w:p w:rsidR="00637A78" w:rsidRDefault="00637A78" w:rsidP="00C97414">
      <w:pPr>
        <w:spacing w:after="0" w:line="360" w:lineRule="auto"/>
        <w:jc w:val="both"/>
        <w:rPr>
          <w:rFonts w:ascii="Arial" w:hAnsi="Arial" w:cs="Arial"/>
          <w:sz w:val="24"/>
          <w:szCs w:val="24"/>
        </w:rPr>
      </w:pPr>
    </w:p>
    <w:p w:rsid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637A78">
        <w:rPr>
          <w:rFonts w:ascii="Arial" w:hAnsi="Arial" w:cs="Arial"/>
          <w:sz w:val="24"/>
          <w:szCs w:val="24"/>
        </w:rPr>
        <w:t>Art. 1</w:t>
      </w:r>
      <w:r w:rsidR="00927DE1">
        <w:rPr>
          <w:rFonts w:ascii="Arial" w:hAnsi="Arial" w:cs="Arial"/>
          <w:sz w:val="24"/>
          <w:szCs w:val="24"/>
        </w:rPr>
        <w:t>8</w:t>
      </w:r>
      <w:r w:rsidR="00637A78">
        <w:rPr>
          <w:rFonts w:ascii="Arial" w:hAnsi="Arial" w:cs="Arial"/>
          <w:sz w:val="24"/>
          <w:szCs w:val="24"/>
        </w:rPr>
        <w:t xml:space="preserve"> </w:t>
      </w:r>
      <w:r w:rsidR="00971E58">
        <w:rPr>
          <w:rFonts w:ascii="Arial" w:hAnsi="Arial" w:cs="Arial"/>
          <w:sz w:val="24"/>
          <w:szCs w:val="24"/>
        </w:rPr>
        <w:t xml:space="preserve">O cumprimento da carga horária mensal de trabalho a que estão sujeitos os servidores e cargos comissionados </w:t>
      </w:r>
      <w:proofErr w:type="gramStart"/>
      <w:r w:rsidR="00971E58">
        <w:rPr>
          <w:rFonts w:ascii="Arial" w:hAnsi="Arial" w:cs="Arial"/>
          <w:sz w:val="24"/>
          <w:szCs w:val="24"/>
        </w:rPr>
        <w:t>é acompanhado</w:t>
      </w:r>
      <w:proofErr w:type="gramEnd"/>
      <w:r w:rsidR="00971E58">
        <w:rPr>
          <w:rFonts w:ascii="Arial" w:hAnsi="Arial" w:cs="Arial"/>
          <w:sz w:val="24"/>
          <w:szCs w:val="24"/>
        </w:rPr>
        <w:t xml:space="preserve"> pelos gestores das respectivas Secretarias, com apoio de dados e relatórios gerenciais disponíveis nos sistemas informatizados de banco de horas e de frequência.</w:t>
      </w:r>
    </w:p>
    <w:p w:rsidR="00166778" w:rsidRDefault="00166778" w:rsidP="00C97414">
      <w:pPr>
        <w:spacing w:after="0" w:line="360" w:lineRule="auto"/>
        <w:jc w:val="both"/>
        <w:rPr>
          <w:rFonts w:ascii="Arial" w:hAnsi="Arial" w:cs="Arial"/>
          <w:sz w:val="24"/>
          <w:szCs w:val="24"/>
        </w:rPr>
      </w:pPr>
      <w:r>
        <w:rPr>
          <w:rFonts w:ascii="Arial" w:hAnsi="Arial" w:cs="Arial"/>
          <w:sz w:val="24"/>
          <w:szCs w:val="24"/>
        </w:rPr>
        <w:tab/>
      </w:r>
      <w:r w:rsidR="00DE5E4B">
        <w:rPr>
          <w:rFonts w:ascii="Arial" w:hAnsi="Arial" w:cs="Arial"/>
          <w:sz w:val="24"/>
          <w:szCs w:val="24"/>
        </w:rPr>
        <w:t>§ 1º C</w:t>
      </w:r>
      <w:r>
        <w:rPr>
          <w:rFonts w:ascii="Arial" w:hAnsi="Arial" w:cs="Arial"/>
          <w:sz w:val="24"/>
          <w:szCs w:val="24"/>
        </w:rPr>
        <w:t xml:space="preserve">ompete ao gestor da Secretaria acompanhar </w:t>
      </w:r>
      <w:r w:rsidR="00DE5E4B">
        <w:rPr>
          <w:rFonts w:ascii="Arial" w:hAnsi="Arial" w:cs="Arial"/>
          <w:sz w:val="24"/>
          <w:szCs w:val="24"/>
        </w:rPr>
        <w:t xml:space="preserve">regularmente </w:t>
      </w:r>
      <w:r>
        <w:rPr>
          <w:rFonts w:ascii="Arial" w:hAnsi="Arial" w:cs="Arial"/>
          <w:sz w:val="24"/>
          <w:szCs w:val="24"/>
        </w:rPr>
        <w:t>a assiduidade e a pontualidade do servidor e cargo comissionado.</w:t>
      </w:r>
    </w:p>
    <w:p w:rsidR="00DE5E4B" w:rsidRPr="00B7084E" w:rsidRDefault="00DE5E4B" w:rsidP="00C97414">
      <w:pPr>
        <w:spacing w:after="0" w:line="360" w:lineRule="auto"/>
        <w:jc w:val="both"/>
        <w:rPr>
          <w:rFonts w:ascii="Arial" w:hAnsi="Arial" w:cs="Arial"/>
          <w:sz w:val="24"/>
          <w:szCs w:val="24"/>
        </w:rPr>
      </w:pPr>
      <w:r>
        <w:rPr>
          <w:rFonts w:ascii="Arial" w:hAnsi="Arial" w:cs="Arial"/>
          <w:sz w:val="24"/>
          <w:szCs w:val="24"/>
        </w:rPr>
        <w:lastRenderedPageBreak/>
        <w:tab/>
        <w:t>§ 2º Cabe ao gestor da Secretaria orientar o servidor ou cargo comissionado sobre faltas, saldo negativo de banco de horas e necessidade de compensação de horas.</w:t>
      </w:r>
    </w:p>
    <w:p w:rsidR="00637A78" w:rsidRDefault="00C97414" w:rsidP="00C97414">
      <w:pPr>
        <w:spacing w:after="0" w:line="360" w:lineRule="auto"/>
        <w:jc w:val="both"/>
        <w:rPr>
          <w:rFonts w:ascii="Arial" w:hAnsi="Arial" w:cs="Arial"/>
          <w:sz w:val="24"/>
          <w:szCs w:val="24"/>
        </w:rPr>
      </w:pPr>
      <w:r>
        <w:rPr>
          <w:rFonts w:ascii="Arial" w:hAnsi="Arial" w:cs="Arial"/>
          <w:sz w:val="24"/>
          <w:szCs w:val="24"/>
        </w:rPr>
        <w:tab/>
      </w:r>
    </w:p>
    <w:p w:rsid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637A78">
        <w:rPr>
          <w:rFonts w:ascii="Arial" w:hAnsi="Arial" w:cs="Arial"/>
          <w:sz w:val="24"/>
          <w:szCs w:val="24"/>
        </w:rPr>
        <w:t>Art. 1</w:t>
      </w:r>
      <w:r w:rsidR="00927DE1">
        <w:rPr>
          <w:rFonts w:ascii="Arial" w:hAnsi="Arial" w:cs="Arial"/>
          <w:sz w:val="24"/>
          <w:szCs w:val="24"/>
        </w:rPr>
        <w:t>9</w:t>
      </w:r>
      <w:r w:rsidR="00637A78">
        <w:rPr>
          <w:rFonts w:ascii="Arial" w:hAnsi="Arial" w:cs="Arial"/>
          <w:sz w:val="24"/>
          <w:szCs w:val="24"/>
        </w:rPr>
        <w:t xml:space="preserve"> </w:t>
      </w:r>
      <w:r w:rsidR="00166778">
        <w:rPr>
          <w:rFonts w:ascii="Arial" w:hAnsi="Arial" w:cs="Arial"/>
          <w:sz w:val="24"/>
          <w:szCs w:val="24"/>
        </w:rPr>
        <w:t>O descumprimento da jornada de trabalho pode caracterizar inassiduidade habitual, abandono de cargo, falta não justificada ou impontualidade.</w:t>
      </w:r>
    </w:p>
    <w:p w:rsidR="00166778" w:rsidRDefault="00166778" w:rsidP="00C97414">
      <w:pPr>
        <w:spacing w:after="0" w:line="360" w:lineRule="auto"/>
        <w:jc w:val="both"/>
        <w:rPr>
          <w:rFonts w:ascii="Arial" w:hAnsi="Arial" w:cs="Arial"/>
          <w:sz w:val="24"/>
          <w:szCs w:val="24"/>
        </w:rPr>
      </w:pPr>
      <w:r>
        <w:rPr>
          <w:rFonts w:ascii="Arial" w:hAnsi="Arial" w:cs="Arial"/>
          <w:sz w:val="24"/>
          <w:szCs w:val="24"/>
        </w:rPr>
        <w:tab/>
        <w:t>§ 1º Cabe ao gestor da Secretaria, mediante informações do Departamento de Recursos Humanos, autuar processo, no qual deve ser acostado relatório do sistema informatizado com dados que comprovem a inassiduidade habitual e o abandono de cargo, com vistas à apuração disciplinar, nos termos estabelecidos pela Lei Complementar 01 de 18 de dezembro de 1991.</w:t>
      </w:r>
    </w:p>
    <w:p w:rsidR="00166778" w:rsidRDefault="00166778" w:rsidP="00C97414">
      <w:pPr>
        <w:spacing w:after="0" w:line="360" w:lineRule="auto"/>
        <w:jc w:val="both"/>
        <w:rPr>
          <w:rFonts w:ascii="Arial" w:hAnsi="Arial" w:cs="Arial"/>
          <w:sz w:val="24"/>
          <w:szCs w:val="24"/>
        </w:rPr>
      </w:pPr>
      <w:r>
        <w:rPr>
          <w:rFonts w:ascii="Arial" w:hAnsi="Arial" w:cs="Arial"/>
          <w:sz w:val="24"/>
          <w:szCs w:val="24"/>
        </w:rPr>
        <w:tab/>
        <w:t xml:space="preserve">§ 2º Configura inassiduidade habitual </w:t>
      </w:r>
      <w:r w:rsidRPr="00166778">
        <w:rPr>
          <w:rFonts w:ascii="Arial" w:hAnsi="Arial" w:cs="Arial"/>
          <w:sz w:val="24"/>
          <w:szCs w:val="24"/>
        </w:rPr>
        <w:t xml:space="preserve">à falta ao serviço, sem causa justificada por </w:t>
      </w:r>
      <w:r w:rsidR="00F2499C">
        <w:rPr>
          <w:rFonts w:ascii="Arial" w:hAnsi="Arial" w:cs="Arial"/>
          <w:sz w:val="24"/>
          <w:szCs w:val="24"/>
        </w:rPr>
        <w:t>30 (</w:t>
      </w:r>
      <w:r w:rsidRPr="00166778">
        <w:rPr>
          <w:rFonts w:ascii="Arial" w:hAnsi="Arial" w:cs="Arial"/>
          <w:sz w:val="24"/>
          <w:szCs w:val="24"/>
        </w:rPr>
        <w:t>trinta</w:t>
      </w:r>
      <w:r w:rsidR="00F2499C">
        <w:rPr>
          <w:rFonts w:ascii="Arial" w:hAnsi="Arial" w:cs="Arial"/>
          <w:sz w:val="24"/>
          <w:szCs w:val="24"/>
        </w:rPr>
        <w:t>)</w:t>
      </w:r>
      <w:r w:rsidRPr="00166778">
        <w:rPr>
          <w:rFonts w:ascii="Arial" w:hAnsi="Arial" w:cs="Arial"/>
          <w:sz w:val="24"/>
          <w:szCs w:val="24"/>
        </w:rPr>
        <w:t xml:space="preserve"> dias, interpola</w:t>
      </w:r>
      <w:r w:rsidRPr="00166778">
        <w:rPr>
          <w:rFonts w:ascii="Arial" w:hAnsi="Arial" w:cs="Arial"/>
          <w:sz w:val="24"/>
          <w:szCs w:val="24"/>
        </w:rPr>
        <w:softHyphen/>
        <w:t>damente, durante o período de doze meses.</w:t>
      </w:r>
    </w:p>
    <w:p w:rsidR="00166778" w:rsidRDefault="00166778" w:rsidP="00C97414">
      <w:pPr>
        <w:spacing w:after="0" w:line="360" w:lineRule="auto"/>
        <w:jc w:val="both"/>
        <w:rPr>
          <w:rFonts w:ascii="Arial" w:hAnsi="Arial" w:cs="Arial"/>
          <w:sz w:val="24"/>
          <w:szCs w:val="24"/>
        </w:rPr>
      </w:pPr>
      <w:r>
        <w:rPr>
          <w:rFonts w:ascii="Arial" w:hAnsi="Arial" w:cs="Arial"/>
          <w:sz w:val="24"/>
          <w:szCs w:val="24"/>
        </w:rPr>
        <w:tab/>
        <w:t xml:space="preserve">§ 3º Configura abandono de cargo </w:t>
      </w:r>
      <w:r w:rsidRPr="00166778">
        <w:rPr>
          <w:rFonts w:ascii="Arial" w:hAnsi="Arial" w:cs="Arial"/>
          <w:sz w:val="24"/>
          <w:szCs w:val="24"/>
        </w:rPr>
        <w:t>a ausência intencional do servidor ao serviço por mais de</w:t>
      </w:r>
      <w:r w:rsidR="00F2499C">
        <w:rPr>
          <w:rFonts w:ascii="Arial" w:hAnsi="Arial" w:cs="Arial"/>
          <w:sz w:val="24"/>
          <w:szCs w:val="24"/>
        </w:rPr>
        <w:t xml:space="preserve"> 30</w:t>
      </w:r>
      <w:r w:rsidRPr="00166778">
        <w:rPr>
          <w:rFonts w:ascii="Arial" w:hAnsi="Arial" w:cs="Arial"/>
          <w:sz w:val="24"/>
          <w:szCs w:val="24"/>
        </w:rPr>
        <w:t xml:space="preserve"> </w:t>
      </w:r>
      <w:r w:rsidR="00F2499C">
        <w:rPr>
          <w:rFonts w:ascii="Arial" w:hAnsi="Arial" w:cs="Arial"/>
          <w:sz w:val="24"/>
          <w:szCs w:val="24"/>
        </w:rPr>
        <w:t>(</w:t>
      </w:r>
      <w:r w:rsidRPr="00166778">
        <w:rPr>
          <w:rFonts w:ascii="Arial" w:hAnsi="Arial" w:cs="Arial"/>
          <w:sz w:val="24"/>
          <w:szCs w:val="24"/>
        </w:rPr>
        <w:t>trinta</w:t>
      </w:r>
      <w:r w:rsidR="00F2499C">
        <w:rPr>
          <w:rFonts w:ascii="Arial" w:hAnsi="Arial" w:cs="Arial"/>
          <w:sz w:val="24"/>
          <w:szCs w:val="24"/>
        </w:rPr>
        <w:t>)</w:t>
      </w:r>
      <w:r w:rsidRPr="00166778">
        <w:rPr>
          <w:rFonts w:ascii="Arial" w:hAnsi="Arial" w:cs="Arial"/>
          <w:sz w:val="24"/>
          <w:szCs w:val="24"/>
        </w:rPr>
        <w:t xml:space="preserve"> dias consecutivos</w:t>
      </w:r>
      <w:r>
        <w:rPr>
          <w:rFonts w:ascii="Arial" w:hAnsi="Arial" w:cs="Arial"/>
          <w:sz w:val="24"/>
          <w:szCs w:val="24"/>
        </w:rPr>
        <w:t>.</w:t>
      </w:r>
    </w:p>
    <w:p w:rsidR="00166778" w:rsidRDefault="00166778" w:rsidP="00C97414">
      <w:pPr>
        <w:spacing w:after="0" w:line="360" w:lineRule="auto"/>
        <w:jc w:val="both"/>
        <w:rPr>
          <w:rFonts w:ascii="Arial" w:hAnsi="Arial" w:cs="Arial"/>
          <w:sz w:val="24"/>
          <w:szCs w:val="24"/>
        </w:rPr>
      </w:pPr>
      <w:r>
        <w:rPr>
          <w:rFonts w:ascii="Arial" w:hAnsi="Arial" w:cs="Arial"/>
          <w:sz w:val="24"/>
          <w:szCs w:val="24"/>
        </w:rPr>
        <w:tab/>
        <w:t xml:space="preserve">§ 4º Configura falta não justificada a ausência ao serviço não comunicada previamente, e que não se enquadre nas concessões previstas no art. 120 da Lei Complementar 01 de 18 de dezembro de 1991, bem como, férias, motivo de doença ou motivo de força maior, na qual implicará </w:t>
      </w:r>
      <w:r w:rsidR="00F2499C">
        <w:rPr>
          <w:rFonts w:ascii="Arial" w:hAnsi="Arial" w:cs="Arial"/>
          <w:sz w:val="24"/>
          <w:szCs w:val="24"/>
        </w:rPr>
        <w:t>a sanções previstas no Art. 10 desta Instrução Normativa</w:t>
      </w:r>
      <w:r>
        <w:rPr>
          <w:rFonts w:ascii="Arial" w:hAnsi="Arial" w:cs="Arial"/>
          <w:sz w:val="24"/>
          <w:szCs w:val="24"/>
        </w:rPr>
        <w:t>.</w:t>
      </w:r>
    </w:p>
    <w:p w:rsidR="00166778" w:rsidRDefault="00166778" w:rsidP="00C97414">
      <w:pPr>
        <w:spacing w:after="0" w:line="360" w:lineRule="auto"/>
        <w:jc w:val="both"/>
        <w:rPr>
          <w:rFonts w:ascii="Arial" w:hAnsi="Arial" w:cs="Arial"/>
          <w:sz w:val="24"/>
          <w:szCs w:val="24"/>
        </w:rPr>
      </w:pPr>
      <w:r>
        <w:rPr>
          <w:rFonts w:ascii="Arial" w:hAnsi="Arial" w:cs="Arial"/>
          <w:sz w:val="24"/>
          <w:szCs w:val="24"/>
        </w:rPr>
        <w:tab/>
        <w:t xml:space="preserve">§ 5º Configura impontualidade o registro de entrada ou saída excedente </w:t>
      </w:r>
      <w:r w:rsidR="00063188">
        <w:rPr>
          <w:rFonts w:ascii="Arial" w:hAnsi="Arial" w:cs="Arial"/>
          <w:sz w:val="24"/>
          <w:szCs w:val="24"/>
        </w:rPr>
        <w:t>há</w:t>
      </w:r>
      <w:r>
        <w:rPr>
          <w:rFonts w:ascii="Arial" w:hAnsi="Arial" w:cs="Arial"/>
          <w:sz w:val="24"/>
          <w:szCs w:val="24"/>
        </w:rPr>
        <w:t xml:space="preserve"> </w:t>
      </w:r>
      <w:r w:rsidR="004754FC">
        <w:rPr>
          <w:rFonts w:ascii="Arial" w:hAnsi="Arial" w:cs="Arial"/>
          <w:sz w:val="24"/>
          <w:szCs w:val="24"/>
        </w:rPr>
        <w:t>10</w:t>
      </w:r>
      <w:r>
        <w:rPr>
          <w:rFonts w:ascii="Arial" w:hAnsi="Arial" w:cs="Arial"/>
          <w:sz w:val="24"/>
          <w:szCs w:val="24"/>
        </w:rPr>
        <w:t xml:space="preserve"> minutos, observados o limite de 10 minutos diários, o qual implicará no desconto financeiro relativo aos minutos impontuais</w:t>
      </w:r>
      <w:r w:rsidR="00063188">
        <w:rPr>
          <w:rFonts w:ascii="Arial" w:hAnsi="Arial" w:cs="Arial"/>
          <w:sz w:val="24"/>
          <w:szCs w:val="24"/>
        </w:rPr>
        <w:t>.</w:t>
      </w:r>
    </w:p>
    <w:p w:rsidR="00063188" w:rsidRPr="00B7084E" w:rsidRDefault="00063188" w:rsidP="00C97414">
      <w:pPr>
        <w:spacing w:after="0" w:line="360" w:lineRule="auto"/>
        <w:jc w:val="both"/>
        <w:rPr>
          <w:rFonts w:ascii="Arial" w:hAnsi="Arial" w:cs="Arial"/>
          <w:sz w:val="24"/>
          <w:szCs w:val="24"/>
        </w:rPr>
      </w:pPr>
      <w:r>
        <w:rPr>
          <w:rFonts w:ascii="Arial" w:hAnsi="Arial" w:cs="Arial"/>
          <w:sz w:val="24"/>
          <w:szCs w:val="24"/>
        </w:rPr>
        <w:tab/>
        <w:t>§ 6º Fica vedada a utilização de banco de horas como justificativa compensatória posterior do descumprimento da jornada de trabalho</w:t>
      </w:r>
    </w:p>
    <w:p w:rsidR="00B7084E" w:rsidRDefault="00B7084E" w:rsidP="00C97414">
      <w:pPr>
        <w:spacing w:after="0" w:line="360" w:lineRule="auto"/>
        <w:jc w:val="both"/>
        <w:rPr>
          <w:rFonts w:ascii="Arial" w:hAnsi="Arial" w:cs="Arial"/>
          <w:sz w:val="24"/>
          <w:szCs w:val="24"/>
        </w:rPr>
      </w:pPr>
    </w:p>
    <w:p w:rsidR="009E2280" w:rsidRDefault="00927DE1" w:rsidP="009E2280">
      <w:pPr>
        <w:spacing w:after="0" w:line="360" w:lineRule="auto"/>
        <w:jc w:val="center"/>
        <w:rPr>
          <w:rFonts w:ascii="Arial" w:hAnsi="Arial" w:cs="Arial"/>
          <w:b/>
          <w:sz w:val="24"/>
          <w:szCs w:val="24"/>
        </w:rPr>
      </w:pPr>
      <w:r>
        <w:rPr>
          <w:rFonts w:ascii="Arial" w:hAnsi="Arial" w:cs="Arial"/>
          <w:b/>
          <w:sz w:val="24"/>
          <w:szCs w:val="24"/>
        </w:rPr>
        <w:t>VII</w:t>
      </w:r>
      <w:r w:rsidR="009E2280" w:rsidRPr="00C97414">
        <w:rPr>
          <w:rFonts w:ascii="Arial" w:hAnsi="Arial" w:cs="Arial"/>
          <w:b/>
          <w:sz w:val="24"/>
          <w:szCs w:val="24"/>
        </w:rPr>
        <w:t xml:space="preserve"> – </w:t>
      </w:r>
      <w:r w:rsidR="009E2280">
        <w:rPr>
          <w:rFonts w:ascii="Arial" w:hAnsi="Arial" w:cs="Arial"/>
          <w:b/>
          <w:sz w:val="24"/>
          <w:szCs w:val="24"/>
        </w:rPr>
        <w:t>PROFISSIONAIS DO MAGISTÉRIO</w:t>
      </w:r>
    </w:p>
    <w:p w:rsidR="009E2280" w:rsidRDefault="009E2280" w:rsidP="009E2280">
      <w:pPr>
        <w:spacing w:after="0" w:line="360" w:lineRule="auto"/>
        <w:jc w:val="center"/>
        <w:rPr>
          <w:rFonts w:ascii="Arial" w:hAnsi="Arial" w:cs="Arial"/>
          <w:b/>
          <w:sz w:val="24"/>
          <w:szCs w:val="24"/>
        </w:rPr>
      </w:pPr>
    </w:p>
    <w:p w:rsidR="00F94464" w:rsidRDefault="00F94464" w:rsidP="00F94464">
      <w:pPr>
        <w:spacing w:after="0" w:line="360" w:lineRule="auto"/>
        <w:jc w:val="both"/>
        <w:rPr>
          <w:rFonts w:ascii="Arial" w:hAnsi="Arial" w:cs="Arial"/>
          <w:sz w:val="24"/>
          <w:szCs w:val="24"/>
        </w:rPr>
      </w:pPr>
      <w:r>
        <w:rPr>
          <w:rFonts w:ascii="Arial" w:hAnsi="Arial" w:cs="Arial"/>
          <w:sz w:val="24"/>
          <w:szCs w:val="24"/>
        </w:rPr>
        <w:tab/>
        <w:t xml:space="preserve">Art. </w:t>
      </w:r>
      <w:r w:rsidR="00927DE1">
        <w:rPr>
          <w:rFonts w:ascii="Arial" w:hAnsi="Arial" w:cs="Arial"/>
          <w:sz w:val="24"/>
          <w:szCs w:val="24"/>
        </w:rPr>
        <w:t>20</w:t>
      </w:r>
      <w:r>
        <w:rPr>
          <w:rFonts w:ascii="Arial" w:hAnsi="Arial" w:cs="Arial"/>
          <w:sz w:val="24"/>
          <w:szCs w:val="24"/>
        </w:rPr>
        <w:t xml:space="preserve"> Os professores da rede municipal de educação serão submetidos ao registro de ponto eletrônico da jornada de trabalho, conforme carga horária estabelecida na respectiva portaria de nomeação.</w:t>
      </w:r>
    </w:p>
    <w:p w:rsidR="00F94464" w:rsidRDefault="00F94464" w:rsidP="00F94464">
      <w:pPr>
        <w:spacing w:after="0" w:line="360" w:lineRule="auto"/>
        <w:jc w:val="both"/>
        <w:rPr>
          <w:rFonts w:ascii="Arial" w:hAnsi="Arial" w:cs="Arial"/>
          <w:sz w:val="24"/>
          <w:szCs w:val="24"/>
        </w:rPr>
      </w:pPr>
      <w:r>
        <w:rPr>
          <w:rFonts w:ascii="Arial" w:hAnsi="Arial" w:cs="Arial"/>
          <w:sz w:val="24"/>
          <w:szCs w:val="24"/>
        </w:rPr>
        <w:lastRenderedPageBreak/>
        <w:tab/>
        <w:t>Parágrafo único: aplicam-se aos docentes os preceitos previstos nesta Instrução Normativa no que tange cumprimento da carga horária, penalizações</w:t>
      </w:r>
      <w:r w:rsidR="002664B6">
        <w:rPr>
          <w:rFonts w:ascii="Arial" w:hAnsi="Arial" w:cs="Arial"/>
          <w:sz w:val="24"/>
          <w:szCs w:val="24"/>
        </w:rPr>
        <w:t xml:space="preserve">, justificativas e </w:t>
      </w:r>
      <w:proofErr w:type="gramStart"/>
      <w:r w:rsidR="002664B6">
        <w:rPr>
          <w:rFonts w:ascii="Arial" w:hAnsi="Arial" w:cs="Arial"/>
          <w:sz w:val="24"/>
          <w:szCs w:val="24"/>
        </w:rPr>
        <w:t>flexibilização</w:t>
      </w:r>
      <w:proofErr w:type="gramEnd"/>
      <w:r w:rsidR="002664B6">
        <w:rPr>
          <w:rFonts w:ascii="Arial" w:hAnsi="Arial" w:cs="Arial"/>
          <w:sz w:val="24"/>
          <w:szCs w:val="24"/>
        </w:rPr>
        <w:t xml:space="preserve"> da jornada de trabalho.</w:t>
      </w:r>
    </w:p>
    <w:p w:rsidR="00F94464" w:rsidRDefault="00F94464" w:rsidP="00F94464">
      <w:pPr>
        <w:spacing w:after="0" w:line="360" w:lineRule="auto"/>
        <w:jc w:val="both"/>
        <w:rPr>
          <w:rFonts w:ascii="Arial" w:hAnsi="Arial" w:cs="Arial"/>
          <w:sz w:val="24"/>
          <w:szCs w:val="24"/>
        </w:rPr>
      </w:pPr>
    </w:p>
    <w:p w:rsidR="00F94464" w:rsidRDefault="00F94464" w:rsidP="00F94464">
      <w:pPr>
        <w:spacing w:after="0" w:line="360" w:lineRule="auto"/>
        <w:jc w:val="both"/>
        <w:rPr>
          <w:rFonts w:ascii="Arial" w:hAnsi="Arial" w:cs="Arial"/>
          <w:sz w:val="24"/>
          <w:szCs w:val="24"/>
        </w:rPr>
      </w:pPr>
      <w:r>
        <w:rPr>
          <w:rFonts w:ascii="Arial" w:hAnsi="Arial" w:cs="Arial"/>
          <w:sz w:val="24"/>
          <w:szCs w:val="24"/>
        </w:rPr>
        <w:tab/>
        <w:t xml:space="preserve">Art. </w:t>
      </w:r>
      <w:r w:rsidR="00927DE1">
        <w:rPr>
          <w:rFonts w:ascii="Arial" w:hAnsi="Arial" w:cs="Arial"/>
          <w:sz w:val="24"/>
          <w:szCs w:val="24"/>
        </w:rPr>
        <w:t>21</w:t>
      </w:r>
      <w:r>
        <w:rPr>
          <w:rFonts w:ascii="Arial" w:hAnsi="Arial" w:cs="Arial"/>
          <w:sz w:val="24"/>
          <w:szCs w:val="24"/>
        </w:rPr>
        <w:t xml:space="preserve"> Não serão contabilizadas como banco de horas as atividades contempladas </w:t>
      </w:r>
      <w:r w:rsidR="000D54E0">
        <w:rPr>
          <w:rFonts w:ascii="Arial" w:hAnsi="Arial" w:cs="Arial"/>
          <w:sz w:val="24"/>
          <w:szCs w:val="24"/>
        </w:rPr>
        <w:t>no</w:t>
      </w:r>
      <w:r>
        <w:rPr>
          <w:rFonts w:ascii="Arial" w:hAnsi="Arial" w:cs="Arial"/>
          <w:sz w:val="24"/>
          <w:szCs w:val="24"/>
        </w:rPr>
        <w:t xml:space="preserve"> § 2º do Art. 2º</w:t>
      </w:r>
      <w:r w:rsidR="000D54E0">
        <w:rPr>
          <w:rFonts w:ascii="Arial" w:hAnsi="Arial" w:cs="Arial"/>
          <w:sz w:val="24"/>
          <w:szCs w:val="24"/>
        </w:rPr>
        <w:t xml:space="preserve"> e no Art. 5º</w:t>
      </w:r>
      <w:r>
        <w:rPr>
          <w:rFonts w:ascii="Arial" w:hAnsi="Arial" w:cs="Arial"/>
          <w:sz w:val="24"/>
          <w:szCs w:val="24"/>
        </w:rPr>
        <w:t xml:space="preserve"> da Lei Complementar 111/2013 de 20 de dezembro de 2013.</w:t>
      </w:r>
    </w:p>
    <w:p w:rsidR="000D54E0" w:rsidRDefault="000D54E0" w:rsidP="00F94464">
      <w:pPr>
        <w:spacing w:after="0" w:line="360" w:lineRule="auto"/>
        <w:jc w:val="both"/>
        <w:rPr>
          <w:rFonts w:ascii="Arial" w:hAnsi="Arial" w:cs="Arial"/>
          <w:sz w:val="24"/>
          <w:szCs w:val="24"/>
        </w:rPr>
      </w:pPr>
    </w:p>
    <w:p w:rsidR="000D54E0" w:rsidRPr="00D61922" w:rsidRDefault="00927DE1" w:rsidP="00D61922">
      <w:pPr>
        <w:spacing w:after="0" w:line="360" w:lineRule="auto"/>
        <w:jc w:val="center"/>
        <w:rPr>
          <w:rFonts w:ascii="Arial" w:hAnsi="Arial" w:cs="Arial"/>
          <w:b/>
          <w:sz w:val="24"/>
          <w:szCs w:val="24"/>
        </w:rPr>
      </w:pPr>
      <w:r>
        <w:rPr>
          <w:rFonts w:ascii="Arial" w:hAnsi="Arial" w:cs="Arial"/>
          <w:b/>
          <w:sz w:val="24"/>
          <w:szCs w:val="24"/>
        </w:rPr>
        <w:t>VIII</w:t>
      </w:r>
      <w:r w:rsidR="000D54E0" w:rsidRPr="00D61922">
        <w:rPr>
          <w:rFonts w:ascii="Arial" w:hAnsi="Arial" w:cs="Arial"/>
          <w:b/>
          <w:sz w:val="24"/>
          <w:szCs w:val="24"/>
        </w:rPr>
        <w:t xml:space="preserve"> – MOTORISTAS DE TRANSPORTES DE PACIENTES</w:t>
      </w:r>
    </w:p>
    <w:p w:rsidR="000D54E0" w:rsidRDefault="000D54E0" w:rsidP="00F94464">
      <w:pPr>
        <w:spacing w:after="0" w:line="360" w:lineRule="auto"/>
        <w:jc w:val="both"/>
        <w:rPr>
          <w:rFonts w:ascii="Arial" w:hAnsi="Arial" w:cs="Arial"/>
          <w:sz w:val="24"/>
          <w:szCs w:val="24"/>
        </w:rPr>
      </w:pPr>
    </w:p>
    <w:p w:rsidR="000D54E0" w:rsidRDefault="000D54E0" w:rsidP="000D54E0">
      <w:pPr>
        <w:spacing w:after="0" w:line="360" w:lineRule="auto"/>
        <w:jc w:val="both"/>
        <w:rPr>
          <w:rFonts w:ascii="Arial" w:hAnsi="Arial" w:cs="Arial"/>
          <w:sz w:val="24"/>
          <w:szCs w:val="24"/>
        </w:rPr>
      </w:pPr>
      <w:r>
        <w:rPr>
          <w:rFonts w:ascii="Arial" w:hAnsi="Arial" w:cs="Arial"/>
          <w:sz w:val="24"/>
          <w:szCs w:val="24"/>
        </w:rPr>
        <w:tab/>
        <w:t xml:space="preserve">Art. </w:t>
      </w:r>
      <w:r w:rsidR="00927DE1">
        <w:rPr>
          <w:rFonts w:ascii="Arial" w:hAnsi="Arial" w:cs="Arial"/>
          <w:sz w:val="24"/>
          <w:szCs w:val="24"/>
        </w:rPr>
        <w:t>22</w:t>
      </w:r>
      <w:r>
        <w:rPr>
          <w:rFonts w:ascii="Arial" w:hAnsi="Arial" w:cs="Arial"/>
          <w:sz w:val="24"/>
          <w:szCs w:val="24"/>
        </w:rPr>
        <w:t xml:space="preserve"> Os motoristas de transportes de pacientes, vinculados a Secretaria de Saúde serão submetidos ao registro de ponto eletrônico da jornada de trabalho, conforme carga horária estabelecida na respectiva portaria de nomeação.</w:t>
      </w:r>
    </w:p>
    <w:p w:rsidR="000D54E0" w:rsidRPr="00F94464" w:rsidRDefault="000D54E0" w:rsidP="00F94464">
      <w:pPr>
        <w:spacing w:after="0" w:line="360" w:lineRule="auto"/>
        <w:jc w:val="both"/>
        <w:rPr>
          <w:rFonts w:ascii="Arial" w:hAnsi="Arial" w:cs="Arial"/>
          <w:sz w:val="24"/>
          <w:szCs w:val="24"/>
        </w:rPr>
      </w:pPr>
      <w:r>
        <w:rPr>
          <w:rFonts w:ascii="Arial" w:hAnsi="Arial" w:cs="Arial"/>
          <w:sz w:val="24"/>
          <w:szCs w:val="24"/>
        </w:rPr>
        <w:tab/>
        <w:t>Parágrafo único: não serão contabilizadas</w:t>
      </w:r>
      <w:r w:rsidR="00D61922">
        <w:rPr>
          <w:rFonts w:ascii="Arial" w:hAnsi="Arial" w:cs="Arial"/>
          <w:sz w:val="24"/>
          <w:szCs w:val="24"/>
        </w:rPr>
        <w:t xml:space="preserve"> como banco de horas, saídas antecipadas ou chegadas após o horário, devido ao transporte de pacientes, nos termos da Função Gratificada da categoria, prevista na Tabela II da Lei Complementar 62 de 16 de dezembro de 2009.</w:t>
      </w:r>
    </w:p>
    <w:p w:rsidR="009E2280" w:rsidRDefault="009E2280" w:rsidP="009E2280">
      <w:pPr>
        <w:spacing w:after="0" w:line="360" w:lineRule="auto"/>
        <w:jc w:val="both"/>
        <w:rPr>
          <w:rFonts w:ascii="Arial" w:hAnsi="Arial" w:cs="Arial"/>
          <w:b/>
          <w:sz w:val="24"/>
          <w:szCs w:val="24"/>
        </w:rPr>
      </w:pPr>
      <w:r>
        <w:rPr>
          <w:rFonts w:ascii="Arial" w:hAnsi="Arial" w:cs="Arial"/>
          <w:b/>
          <w:sz w:val="24"/>
          <w:szCs w:val="24"/>
        </w:rPr>
        <w:tab/>
      </w:r>
    </w:p>
    <w:p w:rsidR="00B7084E" w:rsidRDefault="00813BF4" w:rsidP="00143A94">
      <w:pPr>
        <w:spacing w:after="0" w:line="360" w:lineRule="auto"/>
        <w:jc w:val="center"/>
        <w:rPr>
          <w:rFonts w:ascii="Arial" w:hAnsi="Arial" w:cs="Arial"/>
          <w:b/>
          <w:sz w:val="24"/>
          <w:szCs w:val="24"/>
        </w:rPr>
      </w:pPr>
      <w:r>
        <w:rPr>
          <w:rFonts w:ascii="Arial" w:hAnsi="Arial" w:cs="Arial"/>
          <w:b/>
          <w:sz w:val="24"/>
          <w:szCs w:val="24"/>
        </w:rPr>
        <w:t>I</w:t>
      </w:r>
      <w:r w:rsidR="00D61922">
        <w:rPr>
          <w:rFonts w:ascii="Arial" w:hAnsi="Arial" w:cs="Arial"/>
          <w:b/>
          <w:sz w:val="24"/>
          <w:szCs w:val="24"/>
        </w:rPr>
        <w:t>X</w:t>
      </w:r>
      <w:r w:rsidR="00B7084E" w:rsidRPr="00C97414">
        <w:rPr>
          <w:rFonts w:ascii="Arial" w:hAnsi="Arial" w:cs="Arial"/>
          <w:b/>
          <w:sz w:val="24"/>
          <w:szCs w:val="24"/>
        </w:rPr>
        <w:t xml:space="preserve"> – CONSIDERAÇÕES FINAIS</w:t>
      </w:r>
    </w:p>
    <w:p w:rsidR="00637A78" w:rsidRDefault="00637A78" w:rsidP="00C97414">
      <w:pPr>
        <w:spacing w:after="0" w:line="360" w:lineRule="auto"/>
        <w:jc w:val="both"/>
        <w:rPr>
          <w:rFonts w:ascii="Arial" w:hAnsi="Arial" w:cs="Arial"/>
          <w:b/>
          <w:sz w:val="24"/>
          <w:szCs w:val="24"/>
        </w:rPr>
      </w:pPr>
    </w:p>
    <w:p w:rsidR="00063188" w:rsidRDefault="00063188" w:rsidP="00C97414">
      <w:pPr>
        <w:spacing w:after="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Art. </w:t>
      </w:r>
      <w:r w:rsidR="00D61922">
        <w:rPr>
          <w:rFonts w:ascii="Arial" w:hAnsi="Arial" w:cs="Arial"/>
          <w:sz w:val="24"/>
          <w:szCs w:val="24"/>
        </w:rPr>
        <w:t>2</w:t>
      </w:r>
      <w:r w:rsidR="00813BF4">
        <w:rPr>
          <w:rFonts w:ascii="Arial" w:hAnsi="Arial" w:cs="Arial"/>
          <w:sz w:val="24"/>
          <w:szCs w:val="24"/>
        </w:rPr>
        <w:t>3</w:t>
      </w:r>
      <w:r>
        <w:rPr>
          <w:rFonts w:ascii="Arial" w:hAnsi="Arial" w:cs="Arial"/>
          <w:sz w:val="24"/>
          <w:szCs w:val="24"/>
        </w:rPr>
        <w:t xml:space="preserve"> Em caso de demissão ou exoneração, as horas faltantes serão descontadas no momento da rescisão, e as horas adicionais convertidas em pecúnia.</w:t>
      </w:r>
    </w:p>
    <w:p w:rsidR="00927DE1" w:rsidRDefault="00927DE1" w:rsidP="00C97414">
      <w:pPr>
        <w:spacing w:after="0" w:line="360" w:lineRule="auto"/>
        <w:jc w:val="both"/>
        <w:rPr>
          <w:rFonts w:ascii="Arial" w:hAnsi="Arial" w:cs="Arial"/>
          <w:sz w:val="24"/>
          <w:szCs w:val="24"/>
        </w:rPr>
      </w:pPr>
    </w:p>
    <w:p w:rsidR="00915D76" w:rsidRDefault="00927DE1" w:rsidP="00C97414">
      <w:pPr>
        <w:spacing w:after="0" w:line="360" w:lineRule="auto"/>
        <w:jc w:val="both"/>
        <w:rPr>
          <w:rFonts w:ascii="Arial" w:hAnsi="Arial" w:cs="Arial"/>
          <w:sz w:val="24"/>
          <w:szCs w:val="24"/>
        </w:rPr>
      </w:pPr>
      <w:r>
        <w:rPr>
          <w:rFonts w:ascii="Arial" w:hAnsi="Arial" w:cs="Arial"/>
          <w:sz w:val="24"/>
          <w:szCs w:val="24"/>
        </w:rPr>
        <w:tab/>
        <w:t>Art. 2</w:t>
      </w:r>
      <w:r w:rsidR="00813BF4">
        <w:rPr>
          <w:rFonts w:ascii="Arial" w:hAnsi="Arial" w:cs="Arial"/>
          <w:sz w:val="24"/>
          <w:szCs w:val="24"/>
        </w:rPr>
        <w:t>4</w:t>
      </w:r>
      <w:r>
        <w:rPr>
          <w:rFonts w:ascii="Arial" w:hAnsi="Arial" w:cs="Arial"/>
          <w:sz w:val="24"/>
          <w:szCs w:val="24"/>
        </w:rPr>
        <w:t xml:space="preserve"> Será pago adicional de serviço noturno</w:t>
      </w:r>
      <w:r w:rsidR="00915D76">
        <w:rPr>
          <w:rFonts w:ascii="Arial" w:hAnsi="Arial" w:cs="Arial"/>
          <w:sz w:val="24"/>
          <w:szCs w:val="24"/>
        </w:rPr>
        <w:t xml:space="preserve"> para atividades laborais desenvolvidas entre 22 horas e 05 horas do dia imediatamente seguinte, nos termo do Art. 90 da Lei Complementar 01/1991 que trata do Estatuto dos Servidores Públicos.</w:t>
      </w:r>
    </w:p>
    <w:p w:rsidR="00927DE1" w:rsidRDefault="00915D76" w:rsidP="00C97414">
      <w:pPr>
        <w:spacing w:after="0" w:line="360" w:lineRule="auto"/>
        <w:jc w:val="both"/>
        <w:rPr>
          <w:rFonts w:ascii="Arial" w:hAnsi="Arial" w:cs="Arial"/>
          <w:b/>
          <w:sz w:val="24"/>
          <w:szCs w:val="24"/>
        </w:rPr>
      </w:pPr>
      <w:r>
        <w:rPr>
          <w:rFonts w:ascii="Arial" w:hAnsi="Arial" w:cs="Arial"/>
          <w:sz w:val="24"/>
          <w:szCs w:val="24"/>
        </w:rPr>
        <w:tab/>
        <w:t xml:space="preserve"> Parágrafo único: não será concedido adicional noturno aos motoristas contemplados nos termos da Função Gratificada da categoria, prevista na Tabela II da Lei Complementar 62 de 16 de dezembro de 2009.</w:t>
      </w:r>
    </w:p>
    <w:p w:rsidR="00063188" w:rsidRDefault="00063188" w:rsidP="00C97414">
      <w:pPr>
        <w:spacing w:after="0" w:line="360" w:lineRule="auto"/>
        <w:jc w:val="both"/>
        <w:rPr>
          <w:rFonts w:ascii="Arial" w:hAnsi="Arial" w:cs="Arial"/>
          <w:b/>
          <w:sz w:val="24"/>
          <w:szCs w:val="24"/>
        </w:rPr>
      </w:pPr>
    </w:p>
    <w:p w:rsidR="00FE42AE" w:rsidRDefault="00FE42AE" w:rsidP="00C97414">
      <w:pPr>
        <w:spacing w:after="0" w:line="360" w:lineRule="auto"/>
        <w:jc w:val="both"/>
        <w:rPr>
          <w:rFonts w:ascii="Arial" w:hAnsi="Arial" w:cs="Arial"/>
          <w:sz w:val="24"/>
          <w:szCs w:val="24"/>
        </w:rPr>
      </w:pPr>
      <w:r>
        <w:rPr>
          <w:rFonts w:ascii="Arial" w:hAnsi="Arial" w:cs="Arial"/>
          <w:b/>
          <w:sz w:val="24"/>
          <w:szCs w:val="24"/>
        </w:rPr>
        <w:lastRenderedPageBreak/>
        <w:tab/>
      </w:r>
      <w:r w:rsidRPr="00FE42AE">
        <w:rPr>
          <w:rFonts w:ascii="Arial" w:hAnsi="Arial" w:cs="Arial"/>
          <w:sz w:val="24"/>
          <w:szCs w:val="24"/>
        </w:rPr>
        <w:t>Art. 2</w:t>
      </w:r>
      <w:r w:rsidR="00813BF4">
        <w:rPr>
          <w:rFonts w:ascii="Arial" w:hAnsi="Arial" w:cs="Arial"/>
          <w:sz w:val="24"/>
          <w:szCs w:val="24"/>
        </w:rPr>
        <w:t>5</w:t>
      </w:r>
      <w:r>
        <w:rPr>
          <w:rFonts w:ascii="Arial" w:hAnsi="Arial" w:cs="Arial"/>
          <w:sz w:val="24"/>
          <w:szCs w:val="24"/>
        </w:rPr>
        <w:t xml:space="preserve"> Assessorias </w:t>
      </w:r>
      <w:r w:rsidR="00FC0E35">
        <w:rPr>
          <w:rFonts w:ascii="Arial" w:hAnsi="Arial" w:cs="Arial"/>
          <w:sz w:val="24"/>
          <w:szCs w:val="24"/>
        </w:rPr>
        <w:t xml:space="preserve">de prestação de serviços </w:t>
      </w:r>
      <w:r>
        <w:rPr>
          <w:rFonts w:ascii="Arial" w:hAnsi="Arial" w:cs="Arial"/>
          <w:sz w:val="24"/>
          <w:szCs w:val="24"/>
        </w:rPr>
        <w:t xml:space="preserve">contratadas mediante </w:t>
      </w:r>
      <w:r w:rsidR="00FC0E35">
        <w:rPr>
          <w:rFonts w:ascii="Arial" w:hAnsi="Arial" w:cs="Arial"/>
          <w:sz w:val="24"/>
          <w:szCs w:val="24"/>
        </w:rPr>
        <w:t>regime</w:t>
      </w:r>
      <w:r>
        <w:rPr>
          <w:rFonts w:ascii="Arial" w:hAnsi="Arial" w:cs="Arial"/>
          <w:sz w:val="24"/>
          <w:szCs w:val="24"/>
        </w:rPr>
        <w:t xml:space="preserve"> de horas semanais serão submetidas ao registro de ponto eletrônico como forma de fiscalizar o cumprimento da carga horária contratada. </w:t>
      </w:r>
    </w:p>
    <w:p w:rsidR="00FE42AE" w:rsidRPr="00FE42AE" w:rsidRDefault="00FE42AE" w:rsidP="00C97414">
      <w:pPr>
        <w:spacing w:after="0" w:line="360" w:lineRule="auto"/>
        <w:jc w:val="both"/>
        <w:rPr>
          <w:rFonts w:ascii="Arial" w:hAnsi="Arial" w:cs="Arial"/>
          <w:sz w:val="24"/>
          <w:szCs w:val="24"/>
        </w:rPr>
      </w:pP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637A78">
        <w:rPr>
          <w:rFonts w:ascii="Arial" w:hAnsi="Arial" w:cs="Arial"/>
          <w:sz w:val="24"/>
          <w:szCs w:val="24"/>
        </w:rPr>
        <w:t xml:space="preserve">Art. </w:t>
      </w:r>
      <w:r w:rsidR="00D61922">
        <w:rPr>
          <w:rFonts w:ascii="Arial" w:hAnsi="Arial" w:cs="Arial"/>
          <w:sz w:val="24"/>
          <w:szCs w:val="24"/>
        </w:rPr>
        <w:t>2</w:t>
      </w:r>
      <w:r w:rsidR="00813BF4">
        <w:rPr>
          <w:rFonts w:ascii="Arial" w:hAnsi="Arial" w:cs="Arial"/>
          <w:sz w:val="24"/>
          <w:szCs w:val="24"/>
        </w:rPr>
        <w:t>6</w:t>
      </w:r>
      <w:r w:rsidR="00637A78">
        <w:rPr>
          <w:rFonts w:ascii="Arial" w:hAnsi="Arial" w:cs="Arial"/>
          <w:sz w:val="24"/>
          <w:szCs w:val="24"/>
        </w:rPr>
        <w:t xml:space="preserve"> </w:t>
      </w:r>
      <w:r w:rsidR="00B7084E" w:rsidRPr="00B7084E">
        <w:rPr>
          <w:rFonts w:ascii="Arial" w:hAnsi="Arial" w:cs="Arial"/>
          <w:sz w:val="24"/>
          <w:szCs w:val="24"/>
        </w:rPr>
        <w:t xml:space="preserve">Os esclarecimentos adicionais a respeito deste documento poderão ser obtidos junto à Unidade Central de Controle Interno que, por sua vez, através de procedimentos de auditoria interna, aferirá a fiel observância de seus dispositivos por parte das diversas unidades da estrutura organizacional. </w:t>
      </w:r>
    </w:p>
    <w:p w:rsidR="00637A78" w:rsidRDefault="00637A78" w:rsidP="00C97414">
      <w:pPr>
        <w:spacing w:after="0" w:line="360" w:lineRule="auto"/>
        <w:jc w:val="both"/>
        <w:rPr>
          <w:rFonts w:ascii="Arial" w:hAnsi="Arial" w:cs="Arial"/>
          <w:sz w:val="24"/>
          <w:szCs w:val="24"/>
        </w:rPr>
      </w:pPr>
    </w:p>
    <w:p w:rsidR="00E93C67" w:rsidRDefault="00E93C67" w:rsidP="00C97414">
      <w:pPr>
        <w:spacing w:after="0" w:line="360" w:lineRule="auto"/>
        <w:jc w:val="both"/>
        <w:rPr>
          <w:rFonts w:ascii="Arial" w:hAnsi="Arial" w:cs="Arial"/>
          <w:sz w:val="24"/>
          <w:szCs w:val="24"/>
        </w:rPr>
      </w:pPr>
      <w:r>
        <w:rPr>
          <w:rFonts w:ascii="Arial" w:hAnsi="Arial" w:cs="Arial"/>
          <w:sz w:val="24"/>
          <w:szCs w:val="24"/>
        </w:rPr>
        <w:tab/>
        <w:t>Art. 2</w:t>
      </w:r>
      <w:r w:rsidR="00813BF4">
        <w:rPr>
          <w:rFonts w:ascii="Arial" w:hAnsi="Arial" w:cs="Arial"/>
          <w:sz w:val="24"/>
          <w:szCs w:val="24"/>
        </w:rPr>
        <w:t>7</w:t>
      </w:r>
      <w:r>
        <w:rPr>
          <w:rFonts w:ascii="Arial" w:hAnsi="Arial" w:cs="Arial"/>
          <w:sz w:val="24"/>
          <w:szCs w:val="24"/>
        </w:rPr>
        <w:t xml:space="preserve"> Segue</w:t>
      </w:r>
      <w:r w:rsidR="00813BF4">
        <w:rPr>
          <w:rFonts w:ascii="Arial" w:hAnsi="Arial" w:cs="Arial"/>
          <w:sz w:val="24"/>
          <w:szCs w:val="24"/>
        </w:rPr>
        <w:t>,</w:t>
      </w:r>
      <w:r>
        <w:rPr>
          <w:rFonts w:ascii="Arial" w:hAnsi="Arial" w:cs="Arial"/>
          <w:sz w:val="24"/>
          <w:szCs w:val="24"/>
        </w:rPr>
        <w:t xml:space="preserve"> em anexo</w:t>
      </w:r>
      <w:r w:rsidR="00813BF4">
        <w:rPr>
          <w:rFonts w:ascii="Arial" w:hAnsi="Arial" w:cs="Arial"/>
          <w:sz w:val="24"/>
          <w:szCs w:val="24"/>
        </w:rPr>
        <w:t>,</w:t>
      </w:r>
      <w:r>
        <w:rPr>
          <w:rFonts w:ascii="Arial" w:hAnsi="Arial" w:cs="Arial"/>
          <w:sz w:val="24"/>
          <w:szCs w:val="24"/>
        </w:rPr>
        <w:t xml:space="preserve"> a esta instrução Normativa o fluxograma dos procedimentos de registro de banco de horas.</w:t>
      </w:r>
    </w:p>
    <w:p w:rsidR="00E93C67" w:rsidRDefault="00E93C67" w:rsidP="00C97414">
      <w:pPr>
        <w:spacing w:after="0" w:line="360" w:lineRule="auto"/>
        <w:jc w:val="both"/>
        <w:rPr>
          <w:rFonts w:ascii="Arial" w:hAnsi="Arial" w:cs="Arial"/>
          <w:sz w:val="24"/>
          <w:szCs w:val="24"/>
        </w:rPr>
      </w:pP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637A78">
        <w:rPr>
          <w:rFonts w:ascii="Arial" w:hAnsi="Arial" w:cs="Arial"/>
          <w:sz w:val="24"/>
          <w:szCs w:val="24"/>
        </w:rPr>
        <w:t xml:space="preserve">Art. </w:t>
      </w:r>
      <w:r w:rsidR="00D61922">
        <w:rPr>
          <w:rFonts w:ascii="Arial" w:hAnsi="Arial" w:cs="Arial"/>
          <w:sz w:val="24"/>
          <w:szCs w:val="24"/>
        </w:rPr>
        <w:t>2</w:t>
      </w:r>
      <w:r w:rsidR="00FE42AE">
        <w:rPr>
          <w:rFonts w:ascii="Arial" w:hAnsi="Arial" w:cs="Arial"/>
          <w:sz w:val="24"/>
          <w:szCs w:val="24"/>
        </w:rPr>
        <w:t>9</w:t>
      </w:r>
      <w:r w:rsidR="00637A78">
        <w:rPr>
          <w:rFonts w:ascii="Arial" w:hAnsi="Arial" w:cs="Arial"/>
          <w:sz w:val="24"/>
          <w:szCs w:val="24"/>
        </w:rPr>
        <w:t xml:space="preserve"> </w:t>
      </w:r>
      <w:r w:rsidR="00A45AD8">
        <w:rPr>
          <w:rFonts w:ascii="Arial" w:hAnsi="Arial" w:cs="Arial"/>
          <w:sz w:val="24"/>
          <w:szCs w:val="24"/>
        </w:rPr>
        <w:t>Esta I</w:t>
      </w:r>
      <w:r w:rsidR="00B7084E" w:rsidRPr="00B7084E">
        <w:rPr>
          <w:rFonts w:ascii="Arial" w:hAnsi="Arial" w:cs="Arial"/>
          <w:sz w:val="24"/>
          <w:szCs w:val="24"/>
        </w:rPr>
        <w:t>nstrução</w:t>
      </w:r>
      <w:r w:rsidR="00A45AD8">
        <w:rPr>
          <w:rFonts w:ascii="Arial" w:hAnsi="Arial" w:cs="Arial"/>
          <w:sz w:val="24"/>
          <w:szCs w:val="24"/>
        </w:rPr>
        <w:t xml:space="preserve"> Normativa</w:t>
      </w:r>
      <w:r w:rsidR="00B7084E" w:rsidRPr="00B7084E">
        <w:rPr>
          <w:rFonts w:ascii="Arial" w:hAnsi="Arial" w:cs="Arial"/>
          <w:sz w:val="24"/>
          <w:szCs w:val="24"/>
        </w:rPr>
        <w:t xml:space="preserve"> entra em vigor </w:t>
      </w:r>
      <w:r w:rsidR="007C7C88">
        <w:rPr>
          <w:rFonts w:ascii="Arial" w:hAnsi="Arial" w:cs="Arial"/>
          <w:sz w:val="24"/>
          <w:szCs w:val="24"/>
        </w:rPr>
        <w:t xml:space="preserve">em 1º de </w:t>
      </w:r>
      <w:r w:rsidR="00813BF4">
        <w:rPr>
          <w:rFonts w:ascii="Arial" w:hAnsi="Arial" w:cs="Arial"/>
          <w:sz w:val="24"/>
          <w:szCs w:val="24"/>
        </w:rPr>
        <w:t>Fevere</w:t>
      </w:r>
      <w:r w:rsidR="007C7C88">
        <w:rPr>
          <w:rFonts w:ascii="Arial" w:hAnsi="Arial" w:cs="Arial"/>
          <w:sz w:val="24"/>
          <w:szCs w:val="24"/>
        </w:rPr>
        <w:t>iro de 2020</w:t>
      </w:r>
      <w:r w:rsidR="00B7084E" w:rsidRPr="00B7084E">
        <w:rPr>
          <w:rFonts w:ascii="Arial" w:hAnsi="Arial" w:cs="Arial"/>
          <w:sz w:val="24"/>
          <w:szCs w:val="24"/>
        </w:rPr>
        <w:t xml:space="preserve">. </w:t>
      </w:r>
    </w:p>
    <w:p w:rsidR="00B7084E" w:rsidRDefault="00B7084E" w:rsidP="00C97414">
      <w:pPr>
        <w:spacing w:after="0" w:line="360" w:lineRule="auto"/>
        <w:jc w:val="both"/>
        <w:rPr>
          <w:rFonts w:ascii="Arial" w:hAnsi="Arial" w:cs="Arial"/>
          <w:sz w:val="24"/>
          <w:szCs w:val="24"/>
        </w:rPr>
      </w:pPr>
    </w:p>
    <w:p w:rsidR="00813BF4" w:rsidRDefault="00813BF4" w:rsidP="00C97414">
      <w:pPr>
        <w:spacing w:after="0" w:line="360" w:lineRule="auto"/>
        <w:jc w:val="both"/>
        <w:rPr>
          <w:rFonts w:ascii="Arial" w:hAnsi="Arial" w:cs="Arial"/>
          <w:sz w:val="24"/>
          <w:szCs w:val="24"/>
        </w:rPr>
      </w:pPr>
    </w:p>
    <w:p w:rsidR="00B7084E" w:rsidRPr="00B7084E" w:rsidRDefault="00C97414" w:rsidP="00C97414">
      <w:pPr>
        <w:spacing w:after="0" w:line="360" w:lineRule="auto"/>
        <w:jc w:val="both"/>
        <w:rPr>
          <w:rFonts w:ascii="Arial" w:hAnsi="Arial" w:cs="Arial"/>
          <w:sz w:val="24"/>
          <w:szCs w:val="24"/>
        </w:rPr>
      </w:pPr>
      <w:r>
        <w:rPr>
          <w:rFonts w:ascii="Arial" w:hAnsi="Arial" w:cs="Arial"/>
          <w:sz w:val="24"/>
          <w:szCs w:val="24"/>
        </w:rPr>
        <w:t>Presidente Castello Branco</w:t>
      </w:r>
      <w:proofErr w:type="gramStart"/>
      <w:r w:rsidR="00B7084E" w:rsidRPr="00B7084E">
        <w:rPr>
          <w:rFonts w:ascii="Arial" w:hAnsi="Arial" w:cs="Arial"/>
          <w:sz w:val="24"/>
          <w:szCs w:val="24"/>
        </w:rPr>
        <w:t>, ...</w:t>
      </w:r>
      <w:proofErr w:type="gramEnd"/>
      <w:r w:rsidR="00B7084E" w:rsidRPr="00B7084E">
        <w:rPr>
          <w:rFonts w:ascii="Arial" w:hAnsi="Arial" w:cs="Arial"/>
          <w:sz w:val="24"/>
          <w:szCs w:val="24"/>
        </w:rPr>
        <w:t xml:space="preserve">. </w:t>
      </w:r>
      <w:proofErr w:type="gramStart"/>
      <w:r w:rsidR="00B7084E" w:rsidRPr="00B7084E">
        <w:rPr>
          <w:rFonts w:ascii="Arial" w:hAnsi="Arial" w:cs="Arial"/>
          <w:sz w:val="24"/>
          <w:szCs w:val="24"/>
        </w:rPr>
        <w:t>de</w:t>
      </w:r>
      <w:proofErr w:type="gramEnd"/>
      <w:r w:rsidR="00B7084E" w:rsidRPr="00B7084E">
        <w:rPr>
          <w:rFonts w:ascii="Arial" w:hAnsi="Arial" w:cs="Arial"/>
          <w:sz w:val="24"/>
          <w:szCs w:val="24"/>
        </w:rPr>
        <w:t xml:space="preserve"> .................... </w:t>
      </w:r>
      <w:proofErr w:type="gramStart"/>
      <w:r w:rsidR="00B7084E" w:rsidRPr="00B7084E">
        <w:rPr>
          <w:rFonts w:ascii="Arial" w:hAnsi="Arial" w:cs="Arial"/>
          <w:sz w:val="24"/>
          <w:szCs w:val="24"/>
        </w:rPr>
        <w:t>de</w:t>
      </w:r>
      <w:proofErr w:type="gramEnd"/>
      <w:r w:rsidR="00B7084E" w:rsidRPr="00B7084E">
        <w:rPr>
          <w:rFonts w:ascii="Arial" w:hAnsi="Arial" w:cs="Arial"/>
          <w:sz w:val="24"/>
          <w:szCs w:val="24"/>
        </w:rPr>
        <w:t xml:space="preserve"> 20XX. </w:t>
      </w:r>
    </w:p>
    <w:p w:rsidR="00B7084E" w:rsidRDefault="00B7084E" w:rsidP="00C97414">
      <w:pPr>
        <w:spacing w:after="0" w:line="360" w:lineRule="auto"/>
        <w:jc w:val="both"/>
        <w:rPr>
          <w:rFonts w:ascii="Arial" w:hAnsi="Arial" w:cs="Arial"/>
          <w:sz w:val="24"/>
          <w:szCs w:val="24"/>
        </w:rPr>
      </w:pPr>
    </w:p>
    <w:p w:rsidR="00813BF4" w:rsidRDefault="00813BF4" w:rsidP="00C97414">
      <w:pPr>
        <w:spacing w:after="0" w:line="360" w:lineRule="auto"/>
        <w:jc w:val="both"/>
        <w:rPr>
          <w:rFonts w:ascii="Arial" w:hAnsi="Arial" w:cs="Arial"/>
          <w:sz w:val="24"/>
          <w:szCs w:val="24"/>
        </w:rPr>
      </w:pPr>
    </w:p>
    <w:p w:rsidR="00813BF4" w:rsidRDefault="00813BF4" w:rsidP="00C97414">
      <w:pPr>
        <w:spacing w:after="0" w:line="360" w:lineRule="auto"/>
        <w:jc w:val="both"/>
        <w:rPr>
          <w:rFonts w:ascii="Arial" w:hAnsi="Arial" w:cs="Arial"/>
          <w:sz w:val="24"/>
          <w:szCs w:val="24"/>
        </w:rPr>
      </w:pPr>
    </w:p>
    <w:p w:rsidR="00607DC2" w:rsidRDefault="00413542" w:rsidP="00C97414">
      <w:pPr>
        <w:spacing w:after="0" w:line="360" w:lineRule="auto"/>
        <w:jc w:val="both"/>
        <w:rPr>
          <w:rFonts w:ascii="Arial" w:hAnsi="Arial" w:cs="Arial"/>
          <w:sz w:val="24"/>
          <w:szCs w:val="24"/>
        </w:rPr>
      </w:pPr>
      <w:r>
        <w:rPr>
          <w:rFonts w:ascii="Arial" w:hAnsi="Arial" w:cs="Arial"/>
          <w:sz w:val="24"/>
          <w:szCs w:val="24"/>
        </w:rPr>
        <w:t>Felipe Batisti</w:t>
      </w:r>
    </w:p>
    <w:p w:rsidR="00D274C4" w:rsidRDefault="00413542" w:rsidP="00C97414">
      <w:pPr>
        <w:spacing w:after="0" w:line="360" w:lineRule="auto"/>
        <w:jc w:val="both"/>
        <w:rPr>
          <w:rFonts w:ascii="Arial" w:hAnsi="Arial" w:cs="Arial"/>
          <w:sz w:val="24"/>
          <w:szCs w:val="24"/>
        </w:rPr>
      </w:pPr>
      <w:r>
        <w:rPr>
          <w:rFonts w:ascii="Arial" w:hAnsi="Arial" w:cs="Arial"/>
          <w:sz w:val="24"/>
          <w:szCs w:val="24"/>
        </w:rPr>
        <w:t>Controlador Interno</w:t>
      </w:r>
    </w:p>
    <w:p w:rsidR="00D274C4" w:rsidRDefault="00D274C4" w:rsidP="00C97414">
      <w:pPr>
        <w:spacing w:after="0" w:line="360" w:lineRule="auto"/>
        <w:jc w:val="both"/>
        <w:rPr>
          <w:rFonts w:ascii="Arial" w:hAnsi="Arial" w:cs="Arial"/>
          <w:sz w:val="24"/>
          <w:szCs w:val="24"/>
        </w:rPr>
        <w:sectPr w:rsidR="00D274C4">
          <w:pgSz w:w="11906" w:h="16838"/>
          <w:pgMar w:top="1417" w:right="1701" w:bottom="1417" w:left="1701" w:header="708" w:footer="708" w:gutter="0"/>
          <w:cols w:space="708"/>
          <w:docGrid w:linePitch="360"/>
        </w:sectPr>
      </w:pPr>
    </w:p>
    <w:p w:rsidR="00D274C4" w:rsidRDefault="00D274C4" w:rsidP="00C97414">
      <w:pPr>
        <w:spacing w:after="0" w:line="360" w:lineRule="auto"/>
        <w:jc w:val="both"/>
        <w:rPr>
          <w:rFonts w:ascii="Arial" w:hAnsi="Arial" w:cs="Arial"/>
          <w:sz w:val="24"/>
          <w:szCs w:val="24"/>
        </w:rPr>
      </w:pPr>
      <w:r w:rsidRPr="00D274C4">
        <w:rPr>
          <w:rFonts w:ascii="Arial" w:hAnsi="Arial" w:cs="Arial"/>
          <w:b/>
          <w:sz w:val="24"/>
          <w:szCs w:val="24"/>
        </w:rPr>
        <w:lastRenderedPageBreak/>
        <w:t>Anexo I</w:t>
      </w:r>
      <w:r>
        <w:rPr>
          <w:rFonts w:ascii="Arial" w:hAnsi="Arial" w:cs="Arial"/>
          <w:sz w:val="24"/>
          <w:szCs w:val="24"/>
        </w:rPr>
        <w:t xml:space="preserve"> – Fluxograma do Banco de Horas</w:t>
      </w:r>
    </w:p>
    <w:p w:rsidR="00D274C4" w:rsidRPr="00B7084E" w:rsidRDefault="00D274C4" w:rsidP="00C97414">
      <w:pPr>
        <w:spacing w:after="0" w:line="360" w:lineRule="auto"/>
        <w:jc w:val="both"/>
        <w:rPr>
          <w:rFonts w:ascii="Arial" w:hAnsi="Arial" w:cs="Arial"/>
          <w:sz w:val="24"/>
          <w:szCs w:val="24"/>
        </w:rPr>
      </w:pPr>
      <w:r>
        <w:rPr>
          <w:rFonts w:ascii="Arial" w:hAnsi="Arial" w:cs="Arial"/>
          <w:noProof/>
          <w:sz w:val="24"/>
          <w:szCs w:val="24"/>
          <w:lang w:eastAsia="pt-BR"/>
        </w:rPr>
        <w:drawing>
          <wp:inline distT="0" distB="0" distL="0" distR="0">
            <wp:extent cx="8867554" cy="5007935"/>
            <wp:effectExtent l="0" t="0" r="0" b="2540"/>
            <wp:docPr id="1" name="Imagem 1" descr="D:\Usuário\Área de Trabalho\Controle Interno\Instruções Normativas\fluxograma - banco de hor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ário\Área de Trabalho\Controle Interno\Instruções Normativas\fluxograma - banco de hora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7775" cy="5008060"/>
                    </a:xfrm>
                    <a:prstGeom prst="rect">
                      <a:avLst/>
                    </a:prstGeom>
                    <a:noFill/>
                    <a:ln>
                      <a:noFill/>
                    </a:ln>
                  </pic:spPr>
                </pic:pic>
              </a:graphicData>
            </a:graphic>
          </wp:inline>
        </w:drawing>
      </w:r>
    </w:p>
    <w:sectPr w:rsidR="00D274C4" w:rsidRPr="00B7084E" w:rsidSect="00D274C4">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B79"/>
    <w:multiLevelType w:val="hybridMultilevel"/>
    <w:tmpl w:val="B6F6858E"/>
    <w:lvl w:ilvl="0" w:tplc="22AC6BC8">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E837FF"/>
    <w:multiLevelType w:val="hybridMultilevel"/>
    <w:tmpl w:val="D0F61D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9D386A"/>
    <w:multiLevelType w:val="hybridMultilevel"/>
    <w:tmpl w:val="4252C13E"/>
    <w:lvl w:ilvl="0" w:tplc="22AC6BC8">
      <w:start w:val="1"/>
      <w:numFmt w:val="upperRoman"/>
      <w:lvlText w:val="%1 -"/>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471DF4"/>
    <w:multiLevelType w:val="hybridMultilevel"/>
    <w:tmpl w:val="83E671D0"/>
    <w:lvl w:ilvl="0" w:tplc="22AC6BC8">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8F3AC4"/>
    <w:multiLevelType w:val="hybridMultilevel"/>
    <w:tmpl w:val="69E4AE2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016084"/>
    <w:multiLevelType w:val="hybridMultilevel"/>
    <w:tmpl w:val="C8EECD74"/>
    <w:lvl w:ilvl="0" w:tplc="04160013">
      <w:start w:val="1"/>
      <w:numFmt w:val="upperRoman"/>
      <w:lvlText w:val="%1."/>
      <w:lvlJc w:val="right"/>
      <w:pPr>
        <w:ind w:left="787" w:hanging="360"/>
      </w:p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6">
    <w:nsid w:val="170C614E"/>
    <w:multiLevelType w:val="hybridMultilevel"/>
    <w:tmpl w:val="95F2F89C"/>
    <w:lvl w:ilvl="0" w:tplc="04160013">
      <w:start w:val="1"/>
      <w:numFmt w:val="upperRoman"/>
      <w:lvlText w:val="%1."/>
      <w:lvlJc w:val="righ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7">
    <w:nsid w:val="17DE6555"/>
    <w:multiLevelType w:val="hybridMultilevel"/>
    <w:tmpl w:val="D7AEDE26"/>
    <w:lvl w:ilvl="0" w:tplc="3652423E">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356EB3"/>
    <w:multiLevelType w:val="hybridMultilevel"/>
    <w:tmpl w:val="3AD0BDD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2E1B18"/>
    <w:multiLevelType w:val="hybridMultilevel"/>
    <w:tmpl w:val="E168F16A"/>
    <w:lvl w:ilvl="0" w:tplc="47B8C2CE">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215330F8"/>
    <w:multiLevelType w:val="hybridMultilevel"/>
    <w:tmpl w:val="AA005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F223A1"/>
    <w:multiLevelType w:val="hybridMultilevel"/>
    <w:tmpl w:val="014C05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C65F4D"/>
    <w:multiLevelType w:val="hybridMultilevel"/>
    <w:tmpl w:val="AF0AA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CF975B7"/>
    <w:multiLevelType w:val="hybridMultilevel"/>
    <w:tmpl w:val="99EEEF74"/>
    <w:lvl w:ilvl="0" w:tplc="22AC6BC8">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6B90CEB"/>
    <w:multiLevelType w:val="hybridMultilevel"/>
    <w:tmpl w:val="A252CD7C"/>
    <w:lvl w:ilvl="0" w:tplc="22AC6BC8">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B3596D"/>
    <w:multiLevelType w:val="hybridMultilevel"/>
    <w:tmpl w:val="D5F80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92A0EC7"/>
    <w:multiLevelType w:val="hybridMultilevel"/>
    <w:tmpl w:val="40E645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EF834E0"/>
    <w:multiLevelType w:val="hybridMultilevel"/>
    <w:tmpl w:val="83FCE42E"/>
    <w:lvl w:ilvl="0" w:tplc="53DA493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52FC4469"/>
    <w:multiLevelType w:val="hybridMultilevel"/>
    <w:tmpl w:val="5FB05C58"/>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85A39F9"/>
    <w:multiLevelType w:val="hybridMultilevel"/>
    <w:tmpl w:val="602AAAC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6B1CCA"/>
    <w:multiLevelType w:val="hybridMultilevel"/>
    <w:tmpl w:val="3CA4D66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98A437D"/>
    <w:multiLevelType w:val="hybridMultilevel"/>
    <w:tmpl w:val="8FF67C90"/>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AD90CC8"/>
    <w:multiLevelType w:val="hybridMultilevel"/>
    <w:tmpl w:val="24D0C1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F300885"/>
    <w:multiLevelType w:val="hybridMultilevel"/>
    <w:tmpl w:val="F81271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45953C9"/>
    <w:multiLevelType w:val="hybridMultilevel"/>
    <w:tmpl w:val="266EB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7D74F08"/>
    <w:multiLevelType w:val="hybridMultilevel"/>
    <w:tmpl w:val="742C28C2"/>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B997B19"/>
    <w:multiLevelType w:val="hybridMultilevel"/>
    <w:tmpl w:val="A774BB12"/>
    <w:lvl w:ilvl="0" w:tplc="9B324028">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7">
    <w:nsid w:val="7D587213"/>
    <w:multiLevelType w:val="hybridMultilevel"/>
    <w:tmpl w:val="47B082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2"/>
  </w:num>
  <w:num w:numId="4">
    <w:abstractNumId w:val="15"/>
  </w:num>
  <w:num w:numId="5">
    <w:abstractNumId w:val="23"/>
  </w:num>
  <w:num w:numId="6">
    <w:abstractNumId w:val="27"/>
  </w:num>
  <w:num w:numId="7">
    <w:abstractNumId w:val="2"/>
  </w:num>
  <w:num w:numId="8">
    <w:abstractNumId w:val="4"/>
  </w:num>
  <w:num w:numId="9">
    <w:abstractNumId w:val="20"/>
  </w:num>
  <w:num w:numId="10">
    <w:abstractNumId w:val="10"/>
  </w:num>
  <w:num w:numId="11">
    <w:abstractNumId w:val="3"/>
  </w:num>
  <w:num w:numId="12">
    <w:abstractNumId w:val="7"/>
  </w:num>
  <w:num w:numId="13">
    <w:abstractNumId w:val="13"/>
  </w:num>
  <w:num w:numId="14">
    <w:abstractNumId w:val="14"/>
  </w:num>
  <w:num w:numId="15">
    <w:abstractNumId w:val="0"/>
  </w:num>
  <w:num w:numId="16">
    <w:abstractNumId w:val="11"/>
  </w:num>
  <w:num w:numId="17">
    <w:abstractNumId w:val="21"/>
  </w:num>
  <w:num w:numId="18">
    <w:abstractNumId w:val="25"/>
  </w:num>
  <w:num w:numId="19">
    <w:abstractNumId w:val="19"/>
  </w:num>
  <w:num w:numId="20">
    <w:abstractNumId w:val="1"/>
  </w:num>
  <w:num w:numId="21">
    <w:abstractNumId w:val="18"/>
  </w:num>
  <w:num w:numId="22">
    <w:abstractNumId w:val="16"/>
  </w:num>
  <w:num w:numId="23">
    <w:abstractNumId w:val="6"/>
  </w:num>
  <w:num w:numId="24">
    <w:abstractNumId w:val="17"/>
  </w:num>
  <w:num w:numId="25">
    <w:abstractNumId w:val="26"/>
  </w:num>
  <w:num w:numId="26">
    <w:abstractNumId w:val="9"/>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4E"/>
    <w:rsid w:val="00007106"/>
    <w:rsid w:val="00021C1F"/>
    <w:rsid w:val="000436E2"/>
    <w:rsid w:val="00063188"/>
    <w:rsid w:val="000D54E0"/>
    <w:rsid w:val="000E49D2"/>
    <w:rsid w:val="00143A94"/>
    <w:rsid w:val="00166778"/>
    <w:rsid w:val="001765CA"/>
    <w:rsid w:val="001E303E"/>
    <w:rsid w:val="001E7D21"/>
    <w:rsid w:val="00203464"/>
    <w:rsid w:val="002664B6"/>
    <w:rsid w:val="00280734"/>
    <w:rsid w:val="00387230"/>
    <w:rsid w:val="003A3EF9"/>
    <w:rsid w:val="00413542"/>
    <w:rsid w:val="004226A8"/>
    <w:rsid w:val="00436AE9"/>
    <w:rsid w:val="00460496"/>
    <w:rsid w:val="004614F8"/>
    <w:rsid w:val="004754FC"/>
    <w:rsid w:val="004804A0"/>
    <w:rsid w:val="004B5BAA"/>
    <w:rsid w:val="00556516"/>
    <w:rsid w:val="005C33F1"/>
    <w:rsid w:val="005D736D"/>
    <w:rsid w:val="00607DC2"/>
    <w:rsid w:val="00637A78"/>
    <w:rsid w:val="00700639"/>
    <w:rsid w:val="00744586"/>
    <w:rsid w:val="007C7C88"/>
    <w:rsid w:val="007E0E12"/>
    <w:rsid w:val="00813BF4"/>
    <w:rsid w:val="00822726"/>
    <w:rsid w:val="008F51FE"/>
    <w:rsid w:val="0090244D"/>
    <w:rsid w:val="00915D76"/>
    <w:rsid w:val="00926FB7"/>
    <w:rsid w:val="00927DE1"/>
    <w:rsid w:val="00970B60"/>
    <w:rsid w:val="00971E58"/>
    <w:rsid w:val="00987CCE"/>
    <w:rsid w:val="009B3B90"/>
    <w:rsid w:val="009E2280"/>
    <w:rsid w:val="009F05F9"/>
    <w:rsid w:val="00A120BC"/>
    <w:rsid w:val="00A45AD8"/>
    <w:rsid w:val="00B334DA"/>
    <w:rsid w:val="00B357C1"/>
    <w:rsid w:val="00B47D1F"/>
    <w:rsid w:val="00B47EDC"/>
    <w:rsid w:val="00B7084E"/>
    <w:rsid w:val="00BD3EBF"/>
    <w:rsid w:val="00C3055D"/>
    <w:rsid w:val="00C3205A"/>
    <w:rsid w:val="00C97414"/>
    <w:rsid w:val="00CA5396"/>
    <w:rsid w:val="00D274C4"/>
    <w:rsid w:val="00D3472B"/>
    <w:rsid w:val="00D433FA"/>
    <w:rsid w:val="00D61922"/>
    <w:rsid w:val="00DC6EE1"/>
    <w:rsid w:val="00DE5E4B"/>
    <w:rsid w:val="00E41A20"/>
    <w:rsid w:val="00E67462"/>
    <w:rsid w:val="00E70305"/>
    <w:rsid w:val="00E93C67"/>
    <w:rsid w:val="00EF4695"/>
    <w:rsid w:val="00F01922"/>
    <w:rsid w:val="00F2499C"/>
    <w:rsid w:val="00F544C0"/>
    <w:rsid w:val="00F604E3"/>
    <w:rsid w:val="00F94464"/>
    <w:rsid w:val="00FC0E35"/>
    <w:rsid w:val="00FE42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084E"/>
    <w:pPr>
      <w:ind w:left="720"/>
      <w:contextualSpacing/>
    </w:pPr>
  </w:style>
  <w:style w:type="paragraph" w:styleId="Textodebalo">
    <w:name w:val="Balloon Text"/>
    <w:basedOn w:val="Normal"/>
    <w:link w:val="TextodebaloChar"/>
    <w:uiPriority w:val="99"/>
    <w:semiHidden/>
    <w:unhideWhenUsed/>
    <w:rsid w:val="003A3E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3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084E"/>
    <w:pPr>
      <w:ind w:left="720"/>
      <w:contextualSpacing/>
    </w:pPr>
  </w:style>
  <w:style w:type="paragraph" w:styleId="Textodebalo">
    <w:name w:val="Balloon Text"/>
    <w:basedOn w:val="Normal"/>
    <w:link w:val="TextodebaloChar"/>
    <w:uiPriority w:val="99"/>
    <w:semiHidden/>
    <w:unhideWhenUsed/>
    <w:rsid w:val="003A3E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3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1916-9D7C-47B8-A452-3BDC73FF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11</Pages>
  <Words>2566</Words>
  <Characters>13859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Administrador2</dc:creator>
  <cp:lastModifiedBy>Administrador2</cp:lastModifiedBy>
  <cp:revision>7</cp:revision>
  <cp:lastPrinted>2019-09-04T12:16:00Z</cp:lastPrinted>
  <dcterms:created xsi:type="dcterms:W3CDTF">2019-08-27T18:03:00Z</dcterms:created>
  <dcterms:modified xsi:type="dcterms:W3CDTF">2019-12-18T18:21:00Z</dcterms:modified>
</cp:coreProperties>
</file>