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B" w:rsidRPr="0060440E" w:rsidRDefault="00C0788B" w:rsidP="00C0788B">
      <w:pPr>
        <w:jc w:val="center"/>
        <w:rPr>
          <w:rFonts w:ascii="Arial" w:hAnsi="Arial"/>
          <w:b/>
          <w:sz w:val="18"/>
        </w:rPr>
      </w:pPr>
    </w:p>
    <w:p w:rsidR="00C0788B" w:rsidRPr="0060440E" w:rsidRDefault="00C0788B" w:rsidP="00C0788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TERCEIRO</w:t>
      </w:r>
      <w:r w:rsidRPr="0060440E">
        <w:rPr>
          <w:rFonts w:ascii="Arial" w:hAnsi="Arial"/>
          <w:b/>
          <w:sz w:val="22"/>
        </w:rPr>
        <w:t xml:space="preserve"> TERMO ADITIVO AO </w:t>
      </w:r>
      <w:r w:rsidRPr="0060440E">
        <w:rPr>
          <w:rFonts w:ascii="Arial" w:hAnsi="Arial" w:cs="Arial"/>
          <w:b/>
          <w:sz w:val="22"/>
        </w:rPr>
        <w:t>CONTRATO N</w:t>
      </w:r>
      <w:r w:rsidRPr="0060440E">
        <w:rPr>
          <w:rFonts w:ascii="Arial" w:hAnsi="Arial" w:cs="Arial"/>
          <w:b/>
          <w:sz w:val="22"/>
        </w:rPr>
        <w:sym w:font="Symbol" w:char="00B0"/>
      </w:r>
      <w:r w:rsidRPr="0060440E">
        <w:rPr>
          <w:rFonts w:ascii="Arial" w:hAnsi="Arial" w:cs="Arial"/>
          <w:b/>
          <w:sz w:val="22"/>
        </w:rPr>
        <w:t xml:space="preserve"> 70/2015</w:t>
      </w:r>
    </w:p>
    <w:p w:rsidR="00C0788B" w:rsidRDefault="00C0788B" w:rsidP="00C0788B">
      <w:pPr>
        <w:tabs>
          <w:tab w:val="left" w:pos="5400"/>
        </w:tabs>
        <w:jc w:val="center"/>
        <w:rPr>
          <w:rFonts w:ascii="Arial" w:hAnsi="Arial" w:cs="Arial"/>
          <w:b/>
          <w:sz w:val="16"/>
        </w:rPr>
      </w:pPr>
    </w:p>
    <w:p w:rsidR="00C0788B" w:rsidRPr="0060440E" w:rsidRDefault="00C0788B" w:rsidP="00C0788B">
      <w:pPr>
        <w:tabs>
          <w:tab w:val="left" w:pos="5400"/>
        </w:tabs>
        <w:jc w:val="center"/>
        <w:rPr>
          <w:rFonts w:ascii="Arial" w:hAnsi="Arial" w:cs="Arial"/>
          <w:b/>
          <w:sz w:val="16"/>
        </w:rPr>
      </w:pPr>
    </w:p>
    <w:p w:rsidR="00C0788B" w:rsidRPr="0060440E" w:rsidRDefault="00C0788B" w:rsidP="00C0788B">
      <w:pPr>
        <w:tabs>
          <w:tab w:val="left" w:pos="5400"/>
        </w:tabs>
        <w:jc w:val="center"/>
        <w:rPr>
          <w:rFonts w:ascii="Arial" w:hAnsi="Arial" w:cs="Arial"/>
          <w:b/>
          <w:sz w:val="22"/>
        </w:rPr>
      </w:pPr>
      <w:r w:rsidRPr="0060440E">
        <w:rPr>
          <w:rFonts w:ascii="Arial" w:hAnsi="Arial" w:cs="Arial"/>
          <w:b/>
          <w:sz w:val="22"/>
        </w:rPr>
        <w:t>PROCESSO LICITATÓRIO Nº 21/2015</w:t>
      </w:r>
    </w:p>
    <w:p w:rsidR="00C0788B" w:rsidRPr="0060440E" w:rsidRDefault="00C0788B" w:rsidP="00C0788B">
      <w:pPr>
        <w:jc w:val="center"/>
        <w:rPr>
          <w:rFonts w:ascii="Arial" w:hAnsi="Arial" w:cs="Arial"/>
          <w:b/>
          <w:sz w:val="22"/>
        </w:rPr>
      </w:pPr>
      <w:r w:rsidRPr="0060440E">
        <w:rPr>
          <w:rFonts w:ascii="Arial" w:hAnsi="Arial" w:cs="Arial"/>
          <w:b/>
          <w:sz w:val="22"/>
        </w:rPr>
        <w:t>TOMADA DE PREÇOS Nº 02/2015</w:t>
      </w:r>
    </w:p>
    <w:p w:rsidR="00C0788B" w:rsidRPr="00F879DC" w:rsidRDefault="00C0788B" w:rsidP="00C0788B">
      <w:pPr>
        <w:jc w:val="both"/>
        <w:rPr>
          <w:rFonts w:ascii="Arial" w:hAnsi="Arial" w:cs="Arial"/>
        </w:rPr>
      </w:pPr>
    </w:p>
    <w:p w:rsidR="00C0788B" w:rsidRPr="00F879DC" w:rsidRDefault="00C0788B" w:rsidP="00C0788B">
      <w:pPr>
        <w:tabs>
          <w:tab w:val="left" w:pos="2244"/>
        </w:tabs>
        <w:jc w:val="both"/>
        <w:rPr>
          <w:rFonts w:ascii="Arial" w:hAnsi="Arial" w:cs="Arial"/>
        </w:rPr>
      </w:pPr>
      <w:r w:rsidRPr="00F879DC">
        <w:rPr>
          <w:rFonts w:ascii="Arial" w:hAnsi="Arial" w:cs="Arial"/>
        </w:rPr>
        <w:t xml:space="preserve">Pelo presente instrumento de Contrato, o </w:t>
      </w:r>
      <w:r w:rsidRPr="00F879DC">
        <w:rPr>
          <w:rFonts w:ascii="Arial" w:hAnsi="Arial" w:cs="Arial"/>
          <w:b/>
        </w:rPr>
        <w:t>MUNICÍPIO DE PRESIDENTE CASTELLO BRANCO/SC</w:t>
      </w:r>
      <w:r w:rsidRPr="00F879DC">
        <w:rPr>
          <w:rFonts w:ascii="Arial" w:hAnsi="Arial" w:cs="Arial"/>
        </w:rPr>
        <w:t>, pessoa jurídica de direito público, estabelecido na Rua Alberto Ernesto Lang, Nº 29, Centro, inscrito no CNPJ nº 82.777.244/0001-40, neste ato representado pelo Prefeito Municipal,</w:t>
      </w:r>
      <w:r w:rsidRPr="00F879DC">
        <w:rPr>
          <w:rFonts w:ascii="Arial" w:hAnsi="Arial" w:cs="Arial"/>
          <w:b/>
        </w:rPr>
        <w:t xml:space="preserve"> Sr. Claudio Sartori</w:t>
      </w:r>
      <w:r w:rsidRPr="00F879DC">
        <w:rPr>
          <w:rFonts w:ascii="Arial" w:hAnsi="Arial" w:cs="Arial"/>
        </w:rPr>
        <w:t xml:space="preserve">, brasileiro, inscrito no CPF nº 196.385.159-53, doravante denominado </w:t>
      </w:r>
      <w:r w:rsidRPr="00F879DC">
        <w:rPr>
          <w:rFonts w:ascii="Arial" w:hAnsi="Arial" w:cs="Arial"/>
          <w:b/>
        </w:rPr>
        <w:t>CONTRATANTE</w:t>
      </w:r>
      <w:r w:rsidRPr="00F879DC">
        <w:rPr>
          <w:rFonts w:ascii="Arial" w:hAnsi="Arial" w:cs="Arial"/>
        </w:rPr>
        <w:t xml:space="preserve">, e a empresa </w:t>
      </w:r>
      <w:r w:rsidRPr="00F879DC">
        <w:rPr>
          <w:rFonts w:ascii="Arial" w:hAnsi="Arial" w:cs="Arial"/>
          <w:b/>
        </w:rPr>
        <w:t>ENGHEVIA SERVIÇOS E OBRAS LTDA</w:t>
      </w:r>
      <w:r w:rsidRPr="00F879DC">
        <w:rPr>
          <w:rFonts w:ascii="Arial" w:hAnsi="Arial" w:cs="Arial"/>
        </w:rPr>
        <w:t xml:space="preserve">, inscrita no CNPJ sob o nº 10.530.281/0001-48, estabelecida na Rodovia SC 303, Km 11,7, s/n, Bairro Engenho Novo, Município de Capinzal/SC, CEP 89.665/000, neste ato representado por seu sócio, </w:t>
      </w:r>
      <w:r w:rsidRPr="00F879DC">
        <w:rPr>
          <w:rFonts w:ascii="Arial" w:hAnsi="Arial" w:cs="Arial"/>
          <w:b/>
        </w:rPr>
        <w:t xml:space="preserve">Sr. Alessandro </w:t>
      </w:r>
      <w:proofErr w:type="spellStart"/>
      <w:r w:rsidRPr="00F879DC">
        <w:rPr>
          <w:rFonts w:ascii="Arial" w:hAnsi="Arial" w:cs="Arial"/>
          <w:b/>
        </w:rPr>
        <w:t>Antonio</w:t>
      </w:r>
      <w:proofErr w:type="spellEnd"/>
      <w:r w:rsidRPr="00F879DC">
        <w:rPr>
          <w:rFonts w:ascii="Arial" w:hAnsi="Arial" w:cs="Arial"/>
          <w:b/>
        </w:rPr>
        <w:t xml:space="preserve"> Bittencourt dos Santos</w:t>
      </w:r>
      <w:r w:rsidRPr="00F879DC">
        <w:rPr>
          <w:rFonts w:ascii="Arial" w:hAnsi="Arial" w:cs="Arial"/>
        </w:rPr>
        <w:t xml:space="preserve">, brasileiro, solteiro, engenheiro, inscrito no CPF nº 006.092.629-55, doravante denominado </w:t>
      </w:r>
      <w:r w:rsidRPr="00F879DC">
        <w:rPr>
          <w:rFonts w:ascii="Arial" w:hAnsi="Arial" w:cs="Arial"/>
          <w:b/>
        </w:rPr>
        <w:t>CONTRATADO</w:t>
      </w:r>
      <w:r w:rsidRPr="00F879DC">
        <w:rPr>
          <w:rFonts w:ascii="Arial" w:hAnsi="Arial" w:cs="Arial"/>
        </w:rPr>
        <w:t xml:space="preserve">, resolvem de comum acordo e com fundamento no art. 65, II, “d”, da Lei nº 8.666/93, </w:t>
      </w:r>
      <w:r w:rsidRPr="00F879DC">
        <w:rPr>
          <w:rFonts w:ascii="Arial" w:hAnsi="Arial" w:cs="Arial"/>
          <w:b/>
        </w:rPr>
        <w:t>aditivar</w:t>
      </w:r>
      <w:r w:rsidRPr="00F879DC">
        <w:rPr>
          <w:rFonts w:ascii="Arial" w:hAnsi="Arial" w:cs="Arial"/>
        </w:rPr>
        <w:t xml:space="preserve"> o Contrato Administrativo nº 70/2015, nos seguintes termos;</w:t>
      </w:r>
    </w:p>
    <w:p w:rsidR="00C0788B" w:rsidRPr="0060440E" w:rsidRDefault="00C0788B" w:rsidP="00C0788B">
      <w:pPr>
        <w:jc w:val="both"/>
        <w:rPr>
          <w:rFonts w:ascii="Arial" w:hAnsi="Arial" w:cs="Arial"/>
          <w:sz w:val="22"/>
        </w:rPr>
      </w:pPr>
    </w:p>
    <w:p w:rsidR="00C0788B" w:rsidRPr="00F879DC" w:rsidRDefault="00C0788B" w:rsidP="00C0788B">
      <w:pPr>
        <w:pStyle w:val="Ttulo1"/>
        <w:rPr>
          <w:rFonts w:ascii="Arial" w:eastAsia="Batang" w:hAnsi="Arial" w:cs="Arial"/>
          <w:sz w:val="24"/>
        </w:rPr>
      </w:pPr>
      <w:r w:rsidRPr="00F879DC">
        <w:rPr>
          <w:rFonts w:ascii="Arial" w:eastAsia="Batang" w:hAnsi="Arial" w:cs="Arial"/>
          <w:sz w:val="24"/>
        </w:rPr>
        <w:t>CLÁUSULA PRIMEIRA – DO OBJETO CONTRATUAL</w:t>
      </w:r>
    </w:p>
    <w:p w:rsidR="00C0788B" w:rsidRPr="00F879DC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879DC">
        <w:rPr>
          <w:rFonts w:ascii="Arial" w:hAnsi="Arial" w:cs="Arial"/>
        </w:rPr>
        <w:t xml:space="preserve">Objeto do presente Contrato consiste na contratação de empresa para </w:t>
      </w:r>
      <w:r w:rsidRPr="00F879DC">
        <w:rPr>
          <w:rFonts w:ascii="Arial" w:hAnsi="Arial" w:cs="Arial"/>
          <w:bCs/>
        </w:rPr>
        <w:t>execução dos serviços e emprego de materiais que farão parte da obra de Pavimentação Asfáltica e Sinalização (vertical e horizontal) na Rua Alberto Ernesto Lang, com área pavimentada de 693m</w:t>
      </w:r>
      <w:proofErr w:type="gramStart"/>
      <w:r w:rsidRPr="00F879DC">
        <w:rPr>
          <w:rFonts w:ascii="Arial" w:hAnsi="Arial" w:cs="Arial"/>
        </w:rPr>
        <w:t>²</w:t>
      </w:r>
      <w:proofErr w:type="gramEnd"/>
      <w:r w:rsidRPr="00F879DC">
        <w:rPr>
          <w:rFonts w:ascii="Arial" w:hAnsi="Arial" w:cs="Arial"/>
          <w:bCs/>
        </w:rPr>
        <w:t>, Rua Dois Irmãos, com área pavimentada de 996m</w:t>
      </w:r>
      <w:r w:rsidRPr="00F879DC">
        <w:rPr>
          <w:rFonts w:ascii="Arial" w:hAnsi="Arial" w:cs="Arial"/>
        </w:rPr>
        <w:t xml:space="preserve">², Avenida </w:t>
      </w:r>
      <w:r w:rsidRPr="00F879DC">
        <w:rPr>
          <w:rFonts w:ascii="Arial" w:hAnsi="Arial" w:cs="Arial"/>
          <w:bCs/>
        </w:rPr>
        <w:t>15 de Novembro, com área pavimentada de 4.511,65m</w:t>
      </w:r>
      <w:r w:rsidRPr="00F879DC">
        <w:rPr>
          <w:rFonts w:ascii="Arial" w:hAnsi="Arial" w:cs="Arial"/>
        </w:rPr>
        <w:t xml:space="preserve">² e Rua Pedro </w:t>
      </w:r>
      <w:proofErr w:type="spellStart"/>
      <w:r w:rsidRPr="00F879DC">
        <w:rPr>
          <w:rFonts w:ascii="Arial" w:hAnsi="Arial" w:cs="Arial"/>
        </w:rPr>
        <w:t>Sampietro</w:t>
      </w:r>
      <w:proofErr w:type="spellEnd"/>
      <w:r w:rsidRPr="00F879DC">
        <w:rPr>
          <w:rFonts w:ascii="Arial" w:hAnsi="Arial" w:cs="Arial"/>
        </w:rPr>
        <w:t xml:space="preserve">, </w:t>
      </w:r>
      <w:r w:rsidRPr="00F879DC">
        <w:rPr>
          <w:rFonts w:ascii="Arial" w:hAnsi="Arial" w:cs="Arial"/>
          <w:bCs/>
        </w:rPr>
        <w:t>com área pavimentada de 1.693,23m</w:t>
      </w:r>
      <w:r w:rsidRPr="00F879DC">
        <w:rPr>
          <w:rFonts w:ascii="Arial" w:hAnsi="Arial" w:cs="Arial"/>
        </w:rPr>
        <w:t xml:space="preserve">², </w:t>
      </w:r>
      <w:r w:rsidRPr="00F879DC">
        <w:rPr>
          <w:rFonts w:ascii="Arial" w:hAnsi="Arial" w:cs="Arial"/>
          <w:bCs/>
        </w:rPr>
        <w:t>atendendo ao Contrato de Repasse nº 790026/2013/Ministério das Cidades/Caixa, celebrado entre o Ministério das Cidades, representado pela Caixa Econômica Federal e o Município de Presidente Castello Branco (SC).</w:t>
      </w:r>
    </w:p>
    <w:p w:rsidR="00C0788B" w:rsidRPr="00F879DC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0788B" w:rsidRDefault="00C0788B" w:rsidP="00C0788B">
      <w:pPr>
        <w:pStyle w:val="Ttulo1"/>
        <w:rPr>
          <w:rFonts w:ascii="Arial" w:eastAsia="Batang" w:hAnsi="Arial" w:cs="Arial"/>
          <w:sz w:val="24"/>
          <w:szCs w:val="22"/>
        </w:rPr>
      </w:pPr>
      <w:r w:rsidRPr="00F879DC">
        <w:rPr>
          <w:rFonts w:ascii="Arial" w:hAnsi="Arial" w:cs="Arial"/>
          <w:spacing w:val="15"/>
          <w:sz w:val="24"/>
          <w:szCs w:val="22"/>
        </w:rPr>
        <w:t xml:space="preserve">CLÁUSULA SEGUNDA – </w:t>
      </w:r>
      <w:r w:rsidRPr="00F879DC">
        <w:rPr>
          <w:rFonts w:ascii="Arial" w:eastAsia="Batang" w:hAnsi="Arial" w:cs="Arial"/>
          <w:sz w:val="24"/>
          <w:szCs w:val="22"/>
        </w:rPr>
        <w:t>DA JUSTIFICATIVA</w:t>
      </w:r>
    </w:p>
    <w:p w:rsidR="00C0788B" w:rsidRPr="00AB594E" w:rsidRDefault="00C0788B" w:rsidP="00AE514F">
      <w:pPr>
        <w:jc w:val="both"/>
        <w:rPr>
          <w:rFonts w:ascii="Arial" w:hAnsi="Arial" w:cs="Arial"/>
          <w:i/>
        </w:rPr>
      </w:pPr>
      <w:r w:rsidRPr="00AB594E">
        <w:rPr>
          <w:rFonts w:ascii="Arial" w:hAnsi="Arial" w:cs="Arial"/>
        </w:rPr>
        <w:t>O projeto original previa a sinalização horizontal executando duas faixas centrais na cor amarela. No entanto, com o objetivo de seguir a padronização existente</w:t>
      </w:r>
      <w:proofErr w:type="gramStart"/>
      <w:r w:rsidRPr="00AB594E">
        <w:rPr>
          <w:rFonts w:ascii="Arial" w:hAnsi="Arial" w:cs="Arial"/>
        </w:rPr>
        <w:t xml:space="preserve">  </w:t>
      </w:r>
      <w:proofErr w:type="gramEnd"/>
      <w:r w:rsidRPr="00AB594E">
        <w:rPr>
          <w:rFonts w:ascii="Arial" w:hAnsi="Arial" w:cs="Arial"/>
        </w:rPr>
        <w:t>nas demais ruas já pavimentadas do município, ficou acordado entre o poder público a empresa executora a execução de apenas uma faixa hor</w:t>
      </w:r>
      <w:r w:rsidR="00AE514F" w:rsidRPr="00AB594E">
        <w:rPr>
          <w:rFonts w:ascii="Arial" w:hAnsi="Arial" w:cs="Arial"/>
        </w:rPr>
        <w:t>izontal contínua na cor amarela.</w:t>
      </w:r>
      <w:r w:rsidR="00C36AB7" w:rsidRPr="00AB594E">
        <w:rPr>
          <w:rFonts w:ascii="Arial" w:hAnsi="Arial" w:cs="Arial"/>
        </w:rPr>
        <w:t xml:space="preserve"> </w:t>
      </w:r>
    </w:p>
    <w:p w:rsidR="00C0788B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31584D" w:rsidRPr="0031584D" w:rsidRDefault="0031584D" w:rsidP="00C0788B">
      <w:pPr>
        <w:pStyle w:val="NormalWeb"/>
        <w:spacing w:before="0" w:beforeAutospacing="0" w:after="0" w:afterAutospacing="0"/>
        <w:jc w:val="both"/>
        <w:rPr>
          <w:rFonts w:ascii="Arial" w:eastAsia="Batang" w:hAnsi="Arial" w:cs="Arial"/>
          <w:b/>
          <w:szCs w:val="22"/>
        </w:rPr>
      </w:pPr>
      <w:r w:rsidRPr="0031584D">
        <w:rPr>
          <w:rFonts w:ascii="Arial" w:eastAsia="Batang" w:hAnsi="Arial" w:cs="Arial"/>
          <w:b/>
          <w:szCs w:val="22"/>
        </w:rPr>
        <w:t xml:space="preserve">CLÁUSULA TERCEIRA – DA SUPRESSÃO </w:t>
      </w:r>
    </w:p>
    <w:p w:rsidR="0031584D" w:rsidRDefault="0031584D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81F63">
        <w:rPr>
          <w:rFonts w:ascii="Arial" w:hAnsi="Arial" w:cs="Arial"/>
        </w:rPr>
        <w:t xml:space="preserve">O presente </w:t>
      </w:r>
      <w:r w:rsidRPr="00881F63">
        <w:rPr>
          <w:rFonts w:ascii="Arial" w:hAnsi="Arial" w:cs="Arial"/>
          <w:b/>
        </w:rPr>
        <w:t>Termo Aditivo</w:t>
      </w:r>
      <w:r w:rsidRPr="00881F63">
        <w:rPr>
          <w:rFonts w:ascii="Arial" w:hAnsi="Arial" w:cs="Arial"/>
        </w:rPr>
        <w:t xml:space="preserve"> tem o objetivo de </w:t>
      </w:r>
      <w:r>
        <w:rPr>
          <w:rFonts w:ascii="Arial" w:hAnsi="Arial" w:cs="Arial"/>
        </w:rPr>
        <w:t xml:space="preserve">suprimir </w:t>
      </w:r>
      <w:r w:rsidRPr="00881F63">
        <w:rPr>
          <w:rFonts w:ascii="Arial" w:hAnsi="Arial" w:cs="Arial"/>
        </w:rPr>
        <w:t>as quantidades do</w:t>
      </w:r>
      <w:r>
        <w:rPr>
          <w:rFonts w:ascii="Arial" w:hAnsi="Arial" w:cs="Arial"/>
        </w:rPr>
        <w:t>s</w:t>
      </w:r>
      <w:r w:rsidRPr="00881F63">
        <w:rPr>
          <w:rFonts w:ascii="Arial" w:hAnsi="Arial" w:cs="Arial"/>
        </w:rPr>
        <w:t xml:space="preserve"> ite</w:t>
      </w:r>
      <w:r>
        <w:rPr>
          <w:rFonts w:ascii="Arial" w:hAnsi="Arial" w:cs="Arial"/>
        </w:rPr>
        <w:t>ns</w:t>
      </w:r>
      <w:r w:rsidRPr="00881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881F63">
        <w:rPr>
          <w:rFonts w:ascii="Arial" w:hAnsi="Arial" w:cs="Arial"/>
        </w:rPr>
        <w:t xml:space="preserve"> com a seguinte quantidade</w:t>
      </w:r>
      <w:r w:rsidR="00E5018C">
        <w:rPr>
          <w:rFonts w:ascii="Arial" w:hAnsi="Arial" w:cs="Arial"/>
        </w:rPr>
        <w:t>.</w:t>
      </w:r>
    </w:p>
    <w:p w:rsidR="00E5018C" w:rsidRDefault="00E5018C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"/>
        <w:gridCol w:w="1073"/>
        <w:gridCol w:w="828"/>
        <w:gridCol w:w="2949"/>
        <w:gridCol w:w="1843"/>
        <w:gridCol w:w="1843"/>
      </w:tblGrid>
      <w:tr w:rsidR="00C0788B" w:rsidTr="00E5018C">
        <w:tc>
          <w:tcPr>
            <w:tcW w:w="928" w:type="dxa"/>
          </w:tcPr>
          <w:p w:rsidR="00C0788B" w:rsidRPr="00AB594E" w:rsidRDefault="00C0788B" w:rsidP="00C075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594E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073" w:type="dxa"/>
          </w:tcPr>
          <w:p w:rsidR="00C0788B" w:rsidRPr="00AB594E" w:rsidRDefault="00C0788B" w:rsidP="00AB59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594E">
              <w:rPr>
                <w:rFonts w:ascii="Arial" w:hAnsi="Arial" w:cs="Arial"/>
                <w:b/>
                <w:bCs/>
                <w:color w:val="000000"/>
              </w:rPr>
              <w:t>Quanti</w:t>
            </w:r>
          </w:p>
          <w:p w:rsidR="00C0788B" w:rsidRPr="00AB594E" w:rsidRDefault="00C0788B" w:rsidP="00AB59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8" w:type="dxa"/>
          </w:tcPr>
          <w:p w:rsidR="00C0788B" w:rsidRPr="00AB594E" w:rsidRDefault="00C0788B" w:rsidP="00AB59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B594E">
              <w:rPr>
                <w:rFonts w:ascii="Arial" w:hAnsi="Arial" w:cs="Arial"/>
                <w:b/>
                <w:bCs/>
                <w:color w:val="000000"/>
              </w:rPr>
              <w:t>Und</w:t>
            </w:r>
            <w:proofErr w:type="spellEnd"/>
          </w:p>
        </w:tc>
        <w:tc>
          <w:tcPr>
            <w:tcW w:w="2949" w:type="dxa"/>
          </w:tcPr>
          <w:p w:rsidR="00C0788B" w:rsidRPr="00AB594E" w:rsidRDefault="00C0788B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B594E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843" w:type="dxa"/>
          </w:tcPr>
          <w:p w:rsidR="00C0788B" w:rsidRPr="00AB594E" w:rsidRDefault="00C0788B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B594E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843" w:type="dxa"/>
          </w:tcPr>
          <w:p w:rsidR="00C0788B" w:rsidRPr="00AB594E" w:rsidRDefault="00C0788B" w:rsidP="00AB594E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</w:rPr>
            </w:pPr>
            <w:r w:rsidRPr="00AB594E">
              <w:rPr>
                <w:rFonts w:ascii="Arial" w:hAnsi="Arial" w:cs="Arial"/>
                <w:b/>
              </w:rPr>
              <w:t>Valor Total</w:t>
            </w:r>
          </w:p>
        </w:tc>
      </w:tr>
      <w:tr w:rsidR="00C0788B" w:rsidTr="00E5018C">
        <w:tc>
          <w:tcPr>
            <w:tcW w:w="928" w:type="dxa"/>
          </w:tcPr>
          <w:p w:rsidR="00C0788B" w:rsidRPr="00AB594E" w:rsidRDefault="00C36AB7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B594E">
              <w:rPr>
                <w:rFonts w:ascii="Arial" w:hAnsi="Arial" w:cs="Arial"/>
              </w:rPr>
              <w:t>10</w:t>
            </w:r>
          </w:p>
        </w:tc>
        <w:tc>
          <w:tcPr>
            <w:tcW w:w="1073" w:type="dxa"/>
          </w:tcPr>
          <w:p w:rsidR="00C0788B" w:rsidRPr="00AB594E" w:rsidRDefault="00AB594E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B594E">
              <w:rPr>
                <w:rFonts w:ascii="Arial" w:hAnsi="Arial" w:cs="Arial"/>
              </w:rPr>
              <w:t>29,60</w:t>
            </w:r>
          </w:p>
        </w:tc>
        <w:tc>
          <w:tcPr>
            <w:tcW w:w="828" w:type="dxa"/>
          </w:tcPr>
          <w:p w:rsidR="00C0788B" w:rsidRPr="00AB594E" w:rsidRDefault="00C0788B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B594E">
              <w:rPr>
                <w:rFonts w:ascii="Arial" w:hAnsi="Arial" w:cs="Arial"/>
              </w:rPr>
              <w:t>M²</w:t>
            </w:r>
          </w:p>
        </w:tc>
        <w:tc>
          <w:tcPr>
            <w:tcW w:w="2949" w:type="dxa"/>
          </w:tcPr>
          <w:p w:rsidR="00C0788B" w:rsidRDefault="00AB594E" w:rsidP="00C075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</w:rPr>
            </w:pPr>
            <w:r w:rsidRPr="00F527C9">
              <w:rPr>
                <w:rFonts w:ascii="Arial" w:hAnsi="Arial" w:cs="Arial"/>
              </w:rPr>
              <w:t xml:space="preserve">Pintura </w:t>
            </w:r>
            <w:r>
              <w:rPr>
                <w:rFonts w:ascii="Arial" w:hAnsi="Arial" w:cs="Arial"/>
              </w:rPr>
              <w:t>de faixa h</w:t>
            </w:r>
            <w:r w:rsidRPr="00F527C9">
              <w:rPr>
                <w:rFonts w:ascii="Arial" w:hAnsi="Arial" w:cs="Arial"/>
              </w:rPr>
              <w:t>orizontal c</w:t>
            </w:r>
            <w:r>
              <w:rPr>
                <w:rFonts w:ascii="Arial" w:hAnsi="Arial" w:cs="Arial"/>
              </w:rPr>
              <w:t xml:space="preserve">om </w:t>
            </w:r>
            <w:r w:rsidRPr="00F527C9">
              <w:rPr>
                <w:rFonts w:ascii="Arial" w:hAnsi="Arial" w:cs="Arial"/>
              </w:rPr>
              <w:t>tinta acrílica</w:t>
            </w:r>
            <w:r>
              <w:rPr>
                <w:rFonts w:ascii="Arial" w:hAnsi="Arial" w:cs="Arial"/>
              </w:rPr>
              <w:t>,</w:t>
            </w:r>
            <w:r w:rsidRPr="00F527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cor </w:t>
            </w:r>
            <w:r w:rsidRPr="00F527C9">
              <w:rPr>
                <w:rFonts w:ascii="Arial" w:hAnsi="Arial" w:cs="Arial"/>
              </w:rPr>
              <w:t>amarela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</w:tcPr>
          <w:p w:rsidR="00C0788B" w:rsidRPr="00AB594E" w:rsidRDefault="00AB594E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B594E">
              <w:rPr>
                <w:rFonts w:ascii="Arial" w:hAnsi="Arial" w:cs="Arial"/>
              </w:rPr>
              <w:t>20,00</w:t>
            </w:r>
          </w:p>
        </w:tc>
        <w:tc>
          <w:tcPr>
            <w:tcW w:w="1843" w:type="dxa"/>
          </w:tcPr>
          <w:p w:rsidR="00C0788B" w:rsidRPr="00AB594E" w:rsidRDefault="00AB594E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B594E">
              <w:rPr>
                <w:rFonts w:ascii="Arial" w:hAnsi="Arial" w:cs="Arial"/>
              </w:rPr>
              <w:t>592,00</w:t>
            </w:r>
          </w:p>
        </w:tc>
      </w:tr>
      <w:tr w:rsidR="00C0788B" w:rsidTr="00E5018C">
        <w:tc>
          <w:tcPr>
            <w:tcW w:w="7621" w:type="dxa"/>
            <w:gridSpan w:val="5"/>
          </w:tcPr>
          <w:p w:rsidR="00C0788B" w:rsidRPr="00E9279B" w:rsidRDefault="00C0788B" w:rsidP="00C0758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</w:rPr>
            </w:pPr>
            <w:r w:rsidRPr="00E9279B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 xml:space="preserve"> T</w:t>
            </w:r>
            <w:r w:rsidRPr="00E9279B">
              <w:rPr>
                <w:rFonts w:ascii="Arial" w:hAnsi="Arial" w:cs="Arial"/>
                <w:b/>
              </w:rPr>
              <w:t xml:space="preserve">otal </w:t>
            </w:r>
          </w:p>
        </w:tc>
        <w:tc>
          <w:tcPr>
            <w:tcW w:w="1843" w:type="dxa"/>
          </w:tcPr>
          <w:p w:rsidR="00C0788B" w:rsidRPr="00E9279B" w:rsidRDefault="00AB594E" w:rsidP="00AB594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592,00</w:t>
            </w:r>
          </w:p>
        </w:tc>
      </w:tr>
    </w:tbl>
    <w:p w:rsidR="00C0788B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E5018C" w:rsidRDefault="00E5018C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382F23" w:rsidRDefault="00382F23" w:rsidP="00C0788B">
      <w:pPr>
        <w:jc w:val="both"/>
        <w:rPr>
          <w:rFonts w:ascii="Arial" w:hAnsi="Arial" w:cs="Arial"/>
          <w:sz w:val="22"/>
        </w:rPr>
      </w:pPr>
    </w:p>
    <w:p w:rsidR="00382F23" w:rsidRDefault="00382F23" w:rsidP="00C0788B">
      <w:pPr>
        <w:jc w:val="both"/>
        <w:rPr>
          <w:rFonts w:ascii="Arial" w:hAnsi="Arial" w:cs="Arial"/>
          <w:sz w:val="22"/>
        </w:rPr>
      </w:pPr>
    </w:p>
    <w:p w:rsidR="00C0788B" w:rsidRPr="007D6223" w:rsidRDefault="00E5018C" w:rsidP="00C0788B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r>
        <w:rPr>
          <w:rFonts w:ascii="Arial" w:hAnsi="Arial" w:cs="Arial"/>
          <w:b/>
          <w:spacing w:val="15"/>
          <w:sz w:val="22"/>
          <w:szCs w:val="22"/>
        </w:rPr>
        <w:lastRenderedPageBreak/>
        <w:t>CLA</w:t>
      </w:r>
      <w:r w:rsidR="00C0788B" w:rsidRPr="007D6223">
        <w:rPr>
          <w:rFonts w:ascii="Arial" w:hAnsi="Arial" w:cs="Arial"/>
          <w:b/>
          <w:spacing w:val="15"/>
          <w:sz w:val="22"/>
          <w:szCs w:val="22"/>
        </w:rPr>
        <w:t xml:space="preserve">USULA </w:t>
      </w:r>
      <w:r>
        <w:rPr>
          <w:rFonts w:ascii="Arial" w:hAnsi="Arial" w:cs="Arial"/>
          <w:b/>
          <w:spacing w:val="15"/>
          <w:sz w:val="22"/>
          <w:szCs w:val="22"/>
        </w:rPr>
        <w:t>QUARTA</w:t>
      </w:r>
      <w:r w:rsidR="00C0788B" w:rsidRPr="007D6223">
        <w:rPr>
          <w:rFonts w:ascii="Arial" w:hAnsi="Arial" w:cs="Arial"/>
          <w:b/>
          <w:spacing w:val="15"/>
          <w:sz w:val="22"/>
          <w:szCs w:val="22"/>
        </w:rPr>
        <w:t xml:space="preserve"> –</w:t>
      </w:r>
      <w:r w:rsidR="00C0788B" w:rsidRPr="007D6223">
        <w:rPr>
          <w:rFonts w:ascii="Arial" w:eastAsia="Batang" w:hAnsi="Arial" w:cs="Arial"/>
          <w:sz w:val="22"/>
          <w:szCs w:val="22"/>
        </w:rPr>
        <w:t xml:space="preserve"> </w:t>
      </w:r>
      <w:r w:rsidR="00C0788B" w:rsidRPr="007D6223">
        <w:rPr>
          <w:rFonts w:ascii="Arial" w:hAnsi="Arial" w:cs="Arial"/>
          <w:b/>
          <w:spacing w:val="15"/>
          <w:sz w:val="22"/>
          <w:szCs w:val="22"/>
        </w:rPr>
        <w:t>DO PREÇO</w:t>
      </w:r>
    </w:p>
    <w:p w:rsidR="00C0788B" w:rsidRPr="00D96F41" w:rsidRDefault="00C0788B" w:rsidP="00C0788B">
      <w:pPr>
        <w:pStyle w:val="Recuodecorpodetexto"/>
        <w:spacing w:after="0"/>
        <w:ind w:left="0"/>
        <w:jc w:val="both"/>
        <w:rPr>
          <w:rFonts w:ascii="Arial" w:hAnsi="Arial" w:cs="Arial"/>
          <w:lang w:val="pt-BR"/>
        </w:rPr>
      </w:pPr>
      <w:bookmarkStart w:id="0" w:name="_GoBack"/>
      <w:r>
        <w:rPr>
          <w:rFonts w:ascii="Arial" w:hAnsi="Arial" w:cs="Arial"/>
        </w:rPr>
        <w:t xml:space="preserve">Em razão do </w:t>
      </w:r>
      <w:r w:rsidR="00A7691A">
        <w:rPr>
          <w:rFonts w:ascii="Arial" w:hAnsi="Arial" w:cs="Arial"/>
          <w:lang w:val="pt-BR"/>
        </w:rPr>
        <w:t xml:space="preserve">supressão </w:t>
      </w:r>
      <w:r>
        <w:rPr>
          <w:rFonts w:ascii="Arial" w:hAnsi="Arial" w:cs="Arial"/>
        </w:rPr>
        <w:t xml:space="preserve"> na</w:t>
      </w:r>
      <w:r w:rsidRPr="00487D02">
        <w:rPr>
          <w:rFonts w:ascii="Arial" w:hAnsi="Arial" w:cs="Arial"/>
        </w:rPr>
        <w:t xml:space="preserve"> quantidade </w:t>
      </w:r>
      <w:r w:rsidR="00A7691A">
        <w:rPr>
          <w:rFonts w:ascii="Arial" w:hAnsi="Arial" w:cs="Arial"/>
          <w:lang w:val="pt-BR"/>
        </w:rPr>
        <w:t>do item citado na cláusula terceira</w:t>
      </w:r>
      <w:r w:rsidRPr="00487D02">
        <w:rPr>
          <w:rFonts w:ascii="Arial" w:hAnsi="Arial" w:cs="Arial"/>
        </w:rPr>
        <w:t xml:space="preserve">, o valor do contrato ora aditivado passa de </w:t>
      </w:r>
      <w:r w:rsidR="00382F23" w:rsidRPr="00403854">
        <w:rPr>
          <w:rFonts w:ascii="Arial" w:hAnsi="Arial" w:cs="Arial"/>
          <w:b/>
        </w:rPr>
        <w:t xml:space="preserve">R$ 281.531,69 </w:t>
      </w:r>
      <w:r w:rsidR="00382F23" w:rsidRPr="00403854">
        <w:rPr>
          <w:rFonts w:ascii="Arial" w:hAnsi="Arial" w:cs="Arial"/>
          <w:b/>
          <w:bCs/>
          <w:color w:val="000000"/>
        </w:rPr>
        <w:t>(Duzentos e oitenta e um reais quinhentos um e sessenta e nove centavos)</w:t>
      </w:r>
      <w:r w:rsidR="00382F23">
        <w:rPr>
          <w:rFonts w:ascii="Arial" w:hAnsi="Arial" w:cs="Arial"/>
          <w:b/>
          <w:bCs/>
          <w:color w:val="000000"/>
          <w:lang w:val="pt-BR"/>
        </w:rPr>
        <w:t xml:space="preserve"> </w:t>
      </w:r>
      <w:r>
        <w:rPr>
          <w:rFonts w:ascii="Arial" w:hAnsi="Arial" w:cs="Arial"/>
          <w:bCs/>
          <w:color w:val="000000"/>
          <w:lang w:val="pt-BR"/>
        </w:rPr>
        <w:t xml:space="preserve">para </w:t>
      </w:r>
      <w:r w:rsidRPr="00403854">
        <w:rPr>
          <w:rFonts w:ascii="Arial" w:hAnsi="Arial" w:cs="Arial"/>
          <w:b/>
        </w:rPr>
        <w:t xml:space="preserve">R$ </w:t>
      </w:r>
      <w:r w:rsidR="00A7691A">
        <w:rPr>
          <w:rFonts w:ascii="Arial" w:hAnsi="Arial" w:cs="Arial"/>
          <w:b/>
          <w:lang w:val="pt-BR"/>
        </w:rPr>
        <w:t>280.939,69</w:t>
      </w:r>
      <w:r w:rsidRPr="00403854">
        <w:rPr>
          <w:rFonts w:ascii="Arial" w:hAnsi="Arial" w:cs="Arial"/>
          <w:b/>
        </w:rPr>
        <w:t xml:space="preserve"> </w:t>
      </w:r>
      <w:r w:rsidRPr="00403854">
        <w:rPr>
          <w:rFonts w:ascii="Arial" w:hAnsi="Arial" w:cs="Arial"/>
          <w:b/>
          <w:bCs/>
          <w:color w:val="000000"/>
        </w:rPr>
        <w:t xml:space="preserve">(Duzentos e oitenta </w:t>
      </w:r>
      <w:r w:rsidR="00A7691A">
        <w:rPr>
          <w:rFonts w:ascii="Arial" w:hAnsi="Arial" w:cs="Arial"/>
          <w:b/>
          <w:bCs/>
          <w:color w:val="000000"/>
          <w:lang w:val="pt-BR"/>
        </w:rPr>
        <w:t xml:space="preserve">mil novecentos trinta e nove reais e sessenta e nove </w:t>
      </w:r>
      <w:r w:rsidRPr="00403854">
        <w:rPr>
          <w:rFonts w:ascii="Arial" w:hAnsi="Arial" w:cs="Arial"/>
          <w:b/>
          <w:bCs/>
          <w:color w:val="000000"/>
        </w:rPr>
        <w:t>centavos)</w:t>
      </w:r>
      <w:r w:rsidR="00D96F41">
        <w:rPr>
          <w:rFonts w:ascii="Arial" w:hAnsi="Arial" w:cs="Arial"/>
          <w:bCs/>
          <w:color w:val="000000"/>
          <w:lang w:val="pt-BR"/>
        </w:rPr>
        <w:t>.</w:t>
      </w:r>
    </w:p>
    <w:bookmarkEnd w:id="0"/>
    <w:p w:rsidR="00C0788B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p w:rsidR="00C0788B" w:rsidRPr="007D6223" w:rsidRDefault="00C0788B" w:rsidP="00C0788B">
      <w:pPr>
        <w:jc w:val="both"/>
        <w:rPr>
          <w:rFonts w:ascii="Arial" w:hAnsi="Arial" w:cs="Arial"/>
          <w:b/>
          <w:spacing w:val="15"/>
          <w:sz w:val="22"/>
          <w:szCs w:val="22"/>
        </w:rPr>
      </w:pPr>
      <w:r w:rsidRPr="007D6223">
        <w:rPr>
          <w:rFonts w:ascii="Arial" w:hAnsi="Arial" w:cs="Arial"/>
          <w:b/>
          <w:spacing w:val="15"/>
          <w:sz w:val="22"/>
          <w:szCs w:val="22"/>
        </w:rPr>
        <w:t>CLÁUSULA QU</w:t>
      </w:r>
      <w:r w:rsidR="00D96F41">
        <w:rPr>
          <w:rFonts w:ascii="Arial" w:hAnsi="Arial" w:cs="Arial"/>
          <w:b/>
          <w:spacing w:val="15"/>
          <w:sz w:val="22"/>
          <w:szCs w:val="22"/>
        </w:rPr>
        <w:t>INT</w:t>
      </w:r>
      <w:r>
        <w:rPr>
          <w:rFonts w:ascii="Arial" w:hAnsi="Arial" w:cs="Arial"/>
          <w:b/>
          <w:spacing w:val="15"/>
          <w:sz w:val="22"/>
          <w:szCs w:val="22"/>
        </w:rPr>
        <w:t>A</w:t>
      </w:r>
      <w:r w:rsidRPr="007D6223">
        <w:rPr>
          <w:rFonts w:ascii="Arial" w:hAnsi="Arial" w:cs="Arial"/>
          <w:b/>
          <w:spacing w:val="15"/>
          <w:sz w:val="22"/>
          <w:szCs w:val="22"/>
        </w:rPr>
        <w:t xml:space="preserve"> - DA RATIFICAÇÃO</w:t>
      </w:r>
    </w:p>
    <w:p w:rsidR="00C0788B" w:rsidRPr="004E07C2" w:rsidRDefault="00C0788B" w:rsidP="00C0788B">
      <w:pPr>
        <w:jc w:val="both"/>
        <w:rPr>
          <w:rFonts w:ascii="Arial" w:hAnsi="Arial" w:cs="Arial"/>
          <w:szCs w:val="22"/>
        </w:rPr>
      </w:pPr>
      <w:r w:rsidRPr="004E07C2">
        <w:rPr>
          <w:rFonts w:ascii="Arial" w:hAnsi="Arial" w:cs="Arial"/>
          <w:szCs w:val="22"/>
        </w:rPr>
        <w:t>Ficam mantidas todas as demais cláusulas e condições do Contrato ora suprimido e aditivado e não alterado pelo presente termo aditivo.</w:t>
      </w:r>
    </w:p>
    <w:p w:rsidR="00C0788B" w:rsidRPr="004E07C2" w:rsidRDefault="00C0788B" w:rsidP="00C0788B">
      <w:pPr>
        <w:rPr>
          <w:rFonts w:ascii="Arial" w:hAnsi="Arial" w:cs="Arial"/>
          <w:szCs w:val="22"/>
        </w:rPr>
      </w:pPr>
    </w:p>
    <w:p w:rsidR="00C0788B" w:rsidRPr="004E07C2" w:rsidRDefault="00C0788B" w:rsidP="00C0788B">
      <w:pPr>
        <w:jc w:val="both"/>
        <w:rPr>
          <w:rFonts w:ascii="Arial" w:hAnsi="Arial" w:cs="Arial"/>
          <w:szCs w:val="22"/>
        </w:rPr>
      </w:pPr>
      <w:r w:rsidRPr="004E07C2">
        <w:rPr>
          <w:rFonts w:ascii="Arial" w:hAnsi="Arial" w:cs="Arial"/>
          <w:szCs w:val="22"/>
        </w:rPr>
        <w:t>E por estarem justos e acordados, assinam o presente instrumento em 03 (três) vias de igual teor e forma na presença de 02 (duas) testemunhas que também assinam.</w:t>
      </w:r>
    </w:p>
    <w:p w:rsidR="00C0788B" w:rsidRPr="004E07C2" w:rsidRDefault="00C0788B" w:rsidP="00C0788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0788B" w:rsidRPr="004E07C2" w:rsidRDefault="00C0788B" w:rsidP="00C0788B">
      <w:pPr>
        <w:jc w:val="center"/>
        <w:rPr>
          <w:rFonts w:ascii="Arial" w:hAnsi="Arial" w:cs="Arial"/>
        </w:rPr>
      </w:pPr>
      <w:bookmarkStart w:id="1" w:name="Texto21"/>
    </w:p>
    <w:p w:rsidR="00C0788B" w:rsidRPr="004E07C2" w:rsidRDefault="00C0788B" w:rsidP="00C0788B">
      <w:pPr>
        <w:jc w:val="center"/>
        <w:rPr>
          <w:rFonts w:ascii="Arial" w:hAnsi="Arial" w:cs="Arial"/>
        </w:rPr>
      </w:pPr>
      <w:r w:rsidRPr="004E07C2">
        <w:rPr>
          <w:rFonts w:ascii="Arial" w:hAnsi="Arial" w:cs="Arial"/>
        </w:rPr>
        <w:t xml:space="preserve">Presidente Castello Branco </w:t>
      </w:r>
      <w:bookmarkEnd w:id="1"/>
      <w:r w:rsidRPr="004E07C2">
        <w:rPr>
          <w:rFonts w:ascii="Arial" w:hAnsi="Arial" w:cs="Arial"/>
        </w:rPr>
        <w:t xml:space="preserve">(SC), </w:t>
      </w:r>
      <w:r w:rsidR="00D96F41">
        <w:rPr>
          <w:rFonts w:ascii="Arial" w:hAnsi="Arial" w:cs="Arial"/>
        </w:rPr>
        <w:t>08</w:t>
      </w:r>
      <w:r w:rsidRPr="004E07C2">
        <w:rPr>
          <w:rFonts w:ascii="Arial" w:hAnsi="Arial" w:cs="Arial"/>
        </w:rPr>
        <w:t xml:space="preserve"> de </w:t>
      </w:r>
      <w:r w:rsidR="00D96F41">
        <w:rPr>
          <w:rFonts w:ascii="Arial" w:hAnsi="Arial" w:cs="Arial"/>
        </w:rPr>
        <w:t>agosto</w:t>
      </w:r>
      <w:r w:rsidRPr="004E07C2">
        <w:rPr>
          <w:rFonts w:ascii="Arial" w:hAnsi="Arial" w:cs="Arial"/>
        </w:rPr>
        <w:t xml:space="preserve"> de 2016.</w:t>
      </w:r>
    </w:p>
    <w:p w:rsidR="00C0788B" w:rsidRDefault="00C0788B" w:rsidP="00C0788B">
      <w:pPr>
        <w:rPr>
          <w:rFonts w:ascii="Arial" w:hAnsi="Arial" w:cs="Arial"/>
          <w:sz w:val="20"/>
        </w:rPr>
      </w:pPr>
    </w:p>
    <w:p w:rsidR="00C0788B" w:rsidRDefault="00C0788B" w:rsidP="00C0788B">
      <w:pPr>
        <w:rPr>
          <w:rFonts w:ascii="Arial" w:hAnsi="Arial" w:cs="Arial"/>
          <w:sz w:val="20"/>
        </w:rPr>
      </w:pPr>
    </w:p>
    <w:p w:rsidR="00D96F41" w:rsidRDefault="00D96F41" w:rsidP="00C0788B">
      <w:pPr>
        <w:rPr>
          <w:rFonts w:ascii="Arial" w:hAnsi="Arial" w:cs="Arial"/>
          <w:sz w:val="20"/>
        </w:rPr>
      </w:pPr>
    </w:p>
    <w:p w:rsidR="00C0788B" w:rsidRDefault="00C0788B" w:rsidP="00C0788B">
      <w:pPr>
        <w:rPr>
          <w:rFonts w:ascii="Arial" w:hAnsi="Arial" w:cs="Arial"/>
          <w:sz w:val="20"/>
        </w:rPr>
      </w:pPr>
    </w:p>
    <w:p w:rsidR="00C0788B" w:rsidRPr="0060440E" w:rsidRDefault="00C0788B" w:rsidP="00C0788B">
      <w:pPr>
        <w:rPr>
          <w:rFonts w:ascii="Arial" w:hAnsi="Arial" w:cs="Arial"/>
          <w:sz w:val="20"/>
        </w:rPr>
      </w:pPr>
    </w:p>
    <w:p w:rsidR="00C0788B" w:rsidRPr="004E07C2" w:rsidRDefault="00C0788B" w:rsidP="00C0788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4E07C2">
        <w:rPr>
          <w:rStyle w:val="Forte"/>
          <w:rFonts w:ascii="Arial" w:hAnsi="Arial" w:cs="Arial"/>
          <w:sz w:val="22"/>
          <w:szCs w:val="22"/>
        </w:rPr>
        <w:t xml:space="preserve">               </w:t>
      </w:r>
      <w:r w:rsidRPr="004E07C2">
        <w:rPr>
          <w:rFonts w:ascii="Arial" w:hAnsi="Arial" w:cs="Arial"/>
          <w:b/>
        </w:rPr>
        <w:t>Claudio Sartori,                              Alessandro Bittencourt dos Santos</w:t>
      </w:r>
      <w:r w:rsidRPr="004E07C2">
        <w:rPr>
          <w:rFonts w:ascii="Arial" w:hAnsi="Arial" w:cs="Arial"/>
        </w:rPr>
        <w:t xml:space="preserve">, </w:t>
      </w:r>
      <w:r w:rsidRPr="004E07C2">
        <w:rPr>
          <w:rFonts w:ascii="Arial" w:hAnsi="Arial" w:cs="Arial"/>
          <w:b/>
        </w:rPr>
        <w:t xml:space="preserve">                 </w:t>
      </w:r>
    </w:p>
    <w:p w:rsidR="00C0788B" w:rsidRPr="0060440E" w:rsidRDefault="00C0788B" w:rsidP="00C0788B">
      <w:pPr>
        <w:rPr>
          <w:rFonts w:ascii="Arial" w:hAnsi="Arial" w:cs="Arial"/>
          <w:sz w:val="22"/>
        </w:rPr>
      </w:pPr>
      <w:r w:rsidRPr="004E07C2">
        <w:rPr>
          <w:rFonts w:ascii="Arial" w:hAnsi="Arial" w:cs="Arial"/>
        </w:rPr>
        <w:t xml:space="preserve">            Prefeito Municipal.                                                   Contratado                        </w:t>
      </w:r>
    </w:p>
    <w:p w:rsidR="00C0788B" w:rsidRDefault="00C0788B" w:rsidP="00C0788B">
      <w:pPr>
        <w:rPr>
          <w:rFonts w:ascii="Arial" w:hAnsi="Arial" w:cs="Arial"/>
          <w:b/>
          <w:i/>
          <w:sz w:val="22"/>
          <w:u w:val="single"/>
        </w:rPr>
      </w:pPr>
    </w:p>
    <w:p w:rsidR="00C0788B" w:rsidRDefault="00C0788B" w:rsidP="00C0788B">
      <w:pPr>
        <w:rPr>
          <w:rFonts w:ascii="Arial" w:hAnsi="Arial" w:cs="Arial"/>
          <w:b/>
          <w:i/>
          <w:sz w:val="22"/>
          <w:u w:val="single"/>
        </w:rPr>
      </w:pPr>
    </w:p>
    <w:p w:rsidR="00D96F41" w:rsidRPr="006C093A" w:rsidRDefault="00D96F41" w:rsidP="00C0788B">
      <w:pPr>
        <w:rPr>
          <w:rFonts w:ascii="Arial" w:hAnsi="Arial" w:cs="Arial"/>
          <w:b/>
          <w:i/>
          <w:sz w:val="22"/>
          <w:u w:val="single"/>
        </w:rPr>
      </w:pPr>
    </w:p>
    <w:p w:rsidR="00C0788B" w:rsidRDefault="00C0788B" w:rsidP="00C0788B">
      <w:pPr>
        <w:rPr>
          <w:rFonts w:ascii="Arial" w:hAnsi="Arial" w:cs="Arial"/>
          <w:b/>
          <w:i/>
          <w:sz w:val="22"/>
          <w:u w:val="single"/>
        </w:rPr>
      </w:pPr>
    </w:p>
    <w:p w:rsidR="00C0788B" w:rsidRPr="006C093A" w:rsidRDefault="00C0788B" w:rsidP="00C0788B">
      <w:pPr>
        <w:rPr>
          <w:rFonts w:ascii="Arial" w:hAnsi="Arial" w:cs="Arial"/>
          <w:b/>
          <w:i/>
          <w:sz w:val="22"/>
          <w:u w:val="single"/>
        </w:rPr>
      </w:pPr>
      <w:r w:rsidRPr="006C093A">
        <w:rPr>
          <w:rFonts w:ascii="Arial" w:hAnsi="Arial" w:cs="Arial"/>
          <w:b/>
          <w:i/>
          <w:sz w:val="22"/>
          <w:u w:val="single"/>
        </w:rPr>
        <w:t>Testemunhas:</w:t>
      </w:r>
    </w:p>
    <w:p w:rsidR="00C0788B" w:rsidRPr="006C093A" w:rsidRDefault="00C0788B" w:rsidP="00C0788B">
      <w:pPr>
        <w:spacing w:line="360" w:lineRule="auto"/>
        <w:rPr>
          <w:rFonts w:ascii="Arial" w:hAnsi="Arial" w:cs="Arial"/>
          <w:sz w:val="22"/>
        </w:rPr>
      </w:pPr>
      <w:r w:rsidRPr="006C093A">
        <w:rPr>
          <w:rFonts w:ascii="Arial" w:hAnsi="Arial" w:cs="Arial"/>
          <w:sz w:val="22"/>
        </w:rPr>
        <w:t>Nome: _________________</w:t>
      </w:r>
      <w:r>
        <w:rPr>
          <w:rFonts w:ascii="Arial" w:hAnsi="Arial" w:cs="Arial"/>
          <w:sz w:val="22"/>
        </w:rPr>
        <w:t>______</w:t>
      </w:r>
      <w:r w:rsidRPr="006C093A">
        <w:rPr>
          <w:rFonts w:ascii="Arial" w:hAnsi="Arial" w:cs="Arial"/>
          <w:sz w:val="22"/>
        </w:rPr>
        <w:t>_                                   __</w:t>
      </w:r>
      <w:r>
        <w:rPr>
          <w:rFonts w:ascii="Arial" w:hAnsi="Arial" w:cs="Arial"/>
          <w:sz w:val="22"/>
        </w:rPr>
        <w:t>____</w:t>
      </w:r>
      <w:r w:rsidRPr="006C093A">
        <w:rPr>
          <w:rFonts w:ascii="Arial" w:hAnsi="Arial" w:cs="Arial"/>
          <w:sz w:val="22"/>
        </w:rPr>
        <w:t>_________________</w:t>
      </w:r>
    </w:p>
    <w:p w:rsidR="00C0788B" w:rsidRDefault="00C0788B" w:rsidP="00C0788B">
      <w:pPr>
        <w:spacing w:line="360" w:lineRule="auto"/>
        <w:rPr>
          <w:rFonts w:ascii="Arial" w:hAnsi="Arial" w:cs="Arial"/>
          <w:sz w:val="22"/>
        </w:rPr>
      </w:pPr>
      <w:r w:rsidRPr="006C093A">
        <w:rPr>
          <w:rFonts w:ascii="Arial" w:hAnsi="Arial" w:cs="Arial"/>
          <w:sz w:val="22"/>
        </w:rPr>
        <w:t>CPF:</w:t>
      </w:r>
      <w:proofErr w:type="gramStart"/>
      <w:r w:rsidRPr="006C093A">
        <w:rPr>
          <w:rFonts w:ascii="Arial" w:hAnsi="Arial" w:cs="Arial"/>
          <w:sz w:val="22"/>
        </w:rPr>
        <w:t xml:space="preserve">  </w:t>
      </w:r>
      <w:proofErr w:type="gramEnd"/>
      <w:r w:rsidRPr="006C093A"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>______</w:t>
      </w:r>
      <w:r w:rsidRPr="006C093A">
        <w:rPr>
          <w:rFonts w:ascii="Arial" w:hAnsi="Arial" w:cs="Arial"/>
          <w:sz w:val="22"/>
        </w:rPr>
        <w:t xml:space="preserve">__    </w:t>
      </w:r>
      <w:r>
        <w:rPr>
          <w:rFonts w:ascii="Arial" w:hAnsi="Arial" w:cs="Arial"/>
          <w:sz w:val="22"/>
        </w:rPr>
        <w:t xml:space="preserve">                                </w:t>
      </w:r>
      <w:r w:rsidRPr="006C093A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____</w:t>
      </w:r>
    </w:p>
    <w:p w:rsidR="00C0788B" w:rsidRDefault="00C0788B" w:rsidP="00C0788B"/>
    <w:p w:rsidR="00CE41A1" w:rsidRDefault="00CE41A1"/>
    <w:sectPr w:rsidR="00CE41A1" w:rsidSect="00E5018C">
      <w:headerReference w:type="default" r:id="rId8"/>
      <w:footerReference w:type="default" r:id="rId9"/>
      <w:pgSz w:w="11907" w:h="16840" w:code="9"/>
      <w:pgMar w:top="1134" w:right="850" w:bottom="0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8F" w:rsidRDefault="00C0758F" w:rsidP="00D96F41">
      <w:r>
        <w:separator/>
      </w:r>
    </w:p>
  </w:endnote>
  <w:endnote w:type="continuationSeparator" w:id="0">
    <w:p w:rsidR="00C0758F" w:rsidRDefault="00C0758F" w:rsidP="00D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</w:p>
  <w:p w:rsidR="00C0758F" w:rsidRDefault="00C0758F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7DC78" wp14:editId="4111E5D9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58F" w:rsidRDefault="00C0758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C0758F" w:rsidRDefault="00C0758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C0758F" w:rsidRDefault="00C0758F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 w:rsidRPr="00C0788B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C0758F" w:rsidRDefault="00C0758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C0758F" w:rsidRDefault="00C0758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C0758F" w:rsidRDefault="00C0758F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>
                      <w:fldChar w:fldCharType="begin"/>
                    </w:r>
                    <w:r w:rsidRPr="00C0788B">
                      <w:rPr>
                        <w:lang w:val="en-US"/>
                      </w:rPr>
                      <w:instrText xml:space="preserve"> HYPERLINK "mailto:senai@senaicda.com.br" 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B9237" wp14:editId="5F1546C2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58F" w:rsidRDefault="00C0758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C0758F" w:rsidRDefault="00C0758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C0758F" w:rsidRDefault="00C0758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C0758F" w:rsidRDefault="00C0758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C0758F" w:rsidRDefault="00C0758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C0758F" w:rsidRDefault="00C0758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C0758F" w:rsidRDefault="00C0758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C0758F" w:rsidRDefault="00C0758F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8F" w:rsidRDefault="00C0758F" w:rsidP="00D96F41">
      <w:r>
        <w:separator/>
      </w:r>
    </w:p>
  </w:footnote>
  <w:footnote w:type="continuationSeparator" w:id="0">
    <w:p w:rsidR="00C0758F" w:rsidRDefault="00C0758F" w:rsidP="00D9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4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7922"/>
    </w:tblGrid>
    <w:tr w:rsidR="00C0758F" w:rsidRPr="002E3734" w:rsidTr="00D96F41">
      <w:tc>
        <w:tcPr>
          <w:tcW w:w="1504" w:type="dxa"/>
        </w:tcPr>
        <w:p w:rsidR="00C0758F" w:rsidRPr="002E3734" w:rsidRDefault="00C0758F" w:rsidP="00C0758F">
          <w:pPr>
            <w:pStyle w:val="Cabealho"/>
          </w:pPr>
          <w:r w:rsidRPr="002E3734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1.25pt" o:ole="">
                <v:imagedata r:id="rId1" o:title=""/>
              </v:shape>
              <o:OLEObject Type="Embed" ProgID="Unknown" ShapeID="_x0000_i1025" DrawAspect="Content" ObjectID="_1532412703" r:id="rId2"/>
            </w:object>
          </w:r>
        </w:p>
      </w:tc>
      <w:tc>
        <w:tcPr>
          <w:tcW w:w="7922" w:type="dxa"/>
        </w:tcPr>
        <w:p w:rsidR="00C0758F" w:rsidRPr="0060440E" w:rsidRDefault="00C0758F" w:rsidP="00C0758F">
          <w:pPr>
            <w:pStyle w:val="Cabealho"/>
            <w:rPr>
              <w:rFonts w:ascii="Tahoma" w:hAnsi="Tahoma" w:cs="Tahoma"/>
              <w:sz w:val="6"/>
            </w:rPr>
          </w:pPr>
        </w:p>
        <w:p w:rsidR="00C0758F" w:rsidRPr="002E3734" w:rsidRDefault="00C0758F" w:rsidP="00C0758F">
          <w:pPr>
            <w:pStyle w:val="Cabealho"/>
            <w:rPr>
              <w:rFonts w:ascii="Tahoma" w:hAnsi="Tahoma" w:cs="Tahoma"/>
            </w:rPr>
          </w:pPr>
          <w:r w:rsidRPr="002E3734">
            <w:rPr>
              <w:rFonts w:ascii="Tahoma" w:hAnsi="Tahoma" w:cs="Tahoma"/>
            </w:rPr>
            <w:t>ESTADO DE SANTA CATARINA</w:t>
          </w:r>
        </w:p>
        <w:p w:rsidR="00C0758F" w:rsidRPr="002E3734" w:rsidRDefault="00C0758F" w:rsidP="00C0758F">
          <w:pPr>
            <w:pStyle w:val="Cabealho"/>
            <w:rPr>
              <w:rFonts w:ascii="Tahoma" w:hAnsi="Tahoma" w:cs="Tahoma"/>
            </w:rPr>
          </w:pPr>
          <w:r w:rsidRPr="002E3734">
            <w:rPr>
              <w:rFonts w:ascii="Tahoma" w:hAnsi="Tahoma" w:cs="Tahoma"/>
            </w:rPr>
            <w:t>PREFEITURA MUNICIP</w:t>
          </w:r>
          <w:r>
            <w:rPr>
              <w:rFonts w:ascii="Tahoma" w:hAnsi="Tahoma" w:cs="Tahoma"/>
            </w:rPr>
            <w:t>AL DE PRESIDENTE CASTELLO BRANCO</w:t>
          </w:r>
        </w:p>
      </w:tc>
    </w:tr>
  </w:tbl>
  <w:p w:rsidR="00C0758F" w:rsidRDefault="00C0758F"/>
  <w:p w:rsidR="00C0758F" w:rsidRDefault="00C0758F">
    <w:pPr>
      <w:pStyle w:val="Cabealho"/>
    </w:pPr>
  </w:p>
  <w:p w:rsidR="00C0758F" w:rsidRDefault="00C075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43C"/>
    <w:multiLevelType w:val="hybridMultilevel"/>
    <w:tmpl w:val="E2AED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5111"/>
    <w:multiLevelType w:val="hybridMultilevel"/>
    <w:tmpl w:val="AFCEED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B"/>
    <w:rsid w:val="00012BD7"/>
    <w:rsid w:val="0031584D"/>
    <w:rsid w:val="00382F23"/>
    <w:rsid w:val="005E7ED5"/>
    <w:rsid w:val="00A7691A"/>
    <w:rsid w:val="00AB594E"/>
    <w:rsid w:val="00AE514F"/>
    <w:rsid w:val="00C0758F"/>
    <w:rsid w:val="00C0788B"/>
    <w:rsid w:val="00C36AB7"/>
    <w:rsid w:val="00CE41A1"/>
    <w:rsid w:val="00D96F41"/>
    <w:rsid w:val="00E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88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88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C0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78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78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78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0788B"/>
    <w:rPr>
      <w:color w:val="0000FF"/>
      <w:u w:val="single"/>
    </w:rPr>
  </w:style>
  <w:style w:type="character" w:styleId="Forte">
    <w:name w:val="Strong"/>
    <w:uiPriority w:val="22"/>
    <w:qFormat/>
    <w:rsid w:val="00C0788B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C0788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788B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C0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88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8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88B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88B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C0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78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788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078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C0788B"/>
    <w:rPr>
      <w:color w:val="0000FF"/>
      <w:u w:val="single"/>
    </w:rPr>
  </w:style>
  <w:style w:type="character" w:styleId="Forte">
    <w:name w:val="Strong"/>
    <w:uiPriority w:val="22"/>
    <w:qFormat/>
    <w:rsid w:val="00C0788B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C0788B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0788B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C0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88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88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2016-08-11T12:20:00Z</cp:lastPrinted>
  <dcterms:created xsi:type="dcterms:W3CDTF">2016-08-11T11:42:00Z</dcterms:created>
  <dcterms:modified xsi:type="dcterms:W3CDTF">2016-08-11T12:25:00Z</dcterms:modified>
</cp:coreProperties>
</file>