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AF" w:rsidRPr="002173AF" w:rsidRDefault="0054760B" w:rsidP="002173AF">
      <w:pPr>
        <w:jc w:val="both"/>
        <w:rPr>
          <w:rFonts w:ascii="Baskerville Old Face" w:hAnsi="Baskerville Old Face"/>
          <w:b/>
          <w:sz w:val="32"/>
          <w:szCs w:val="32"/>
        </w:rPr>
      </w:pPr>
      <w:r w:rsidRPr="002173AF">
        <w:rPr>
          <w:rFonts w:ascii="Baskerville Old Face" w:hAnsi="Baskerville Old Face"/>
          <w:b/>
          <w:sz w:val="32"/>
          <w:szCs w:val="32"/>
        </w:rPr>
        <w:t xml:space="preserve">30/01 – </w:t>
      </w:r>
      <w:r w:rsidR="002173AF" w:rsidRPr="002173AF">
        <w:rPr>
          <w:rFonts w:ascii="Baskerville Old Face" w:hAnsi="Baskerville Old Face"/>
          <w:b/>
          <w:sz w:val="32"/>
          <w:szCs w:val="32"/>
        </w:rPr>
        <w:t xml:space="preserve">Sexta Feira </w:t>
      </w:r>
    </w:p>
    <w:p w:rsidR="002173AF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/>
          <w:sz w:val="32"/>
          <w:szCs w:val="32"/>
        </w:rPr>
        <w:t>Atos solenes de inauguração de Obras e entregas de equipamentos, com a pr</w:t>
      </w:r>
      <w:r w:rsidR="00151D5F" w:rsidRPr="002173AF">
        <w:rPr>
          <w:rFonts w:ascii="Baskerville Old Face" w:hAnsi="Baskerville Old Face"/>
          <w:sz w:val="32"/>
          <w:szCs w:val="32"/>
        </w:rPr>
        <w:t xml:space="preserve">esença do governador do estado, </w:t>
      </w:r>
      <w:r w:rsidRPr="002173AF">
        <w:rPr>
          <w:rFonts w:ascii="Baskerville Old Face" w:hAnsi="Baskerville Old Face"/>
          <w:sz w:val="32"/>
          <w:szCs w:val="32"/>
        </w:rPr>
        <w:t>deputados</w:t>
      </w:r>
      <w:r w:rsidR="00151D5F" w:rsidRPr="002173AF">
        <w:rPr>
          <w:rFonts w:ascii="Baskerville Old Face" w:hAnsi="Baskerville Old Face"/>
          <w:sz w:val="32"/>
          <w:szCs w:val="32"/>
        </w:rPr>
        <w:t xml:space="preserve"> e demais autoridades regionais</w:t>
      </w:r>
      <w:r w:rsidRPr="002173AF">
        <w:rPr>
          <w:rFonts w:ascii="Baskerville Old Face" w:hAnsi="Baskerville Old Face"/>
          <w:sz w:val="32"/>
          <w:szCs w:val="32"/>
        </w:rPr>
        <w:t xml:space="preserve">. </w:t>
      </w:r>
    </w:p>
    <w:p w:rsidR="0054760B" w:rsidRPr="002173AF" w:rsidRDefault="001F58A5" w:rsidP="002173AF">
      <w:pPr>
        <w:jc w:val="both"/>
        <w:rPr>
          <w:rFonts w:ascii="Baskerville Old Face" w:hAnsi="Baskerville Old Face" w:cs="Arial"/>
          <w:sz w:val="32"/>
          <w:szCs w:val="32"/>
        </w:rPr>
      </w:pPr>
      <w:r w:rsidRPr="002173AF">
        <w:rPr>
          <w:rFonts w:ascii="Baskerville Old Face" w:hAnsi="Baskerville Old Face" w:cs="Arial"/>
          <w:b/>
          <w:sz w:val="32"/>
          <w:szCs w:val="32"/>
        </w:rPr>
        <w:t xml:space="preserve">14hs </w:t>
      </w:r>
      <w:r w:rsidRPr="002173AF">
        <w:rPr>
          <w:rFonts w:ascii="Baskerville Old Face" w:hAnsi="Baskerville Old Face" w:cs="Arial"/>
          <w:sz w:val="32"/>
          <w:szCs w:val="32"/>
        </w:rPr>
        <w:t xml:space="preserve">- </w:t>
      </w:r>
      <w:r w:rsidR="0054760B" w:rsidRPr="002173AF">
        <w:rPr>
          <w:rFonts w:ascii="Baskerville Old Face" w:hAnsi="Baskerville Old Face" w:cs="Arial"/>
          <w:sz w:val="32"/>
          <w:szCs w:val="32"/>
        </w:rPr>
        <w:t xml:space="preserve">Lazer para </w:t>
      </w:r>
      <w:r w:rsidRPr="002173AF">
        <w:rPr>
          <w:rFonts w:ascii="Baskerville Old Face" w:hAnsi="Baskerville Old Face" w:cs="Arial"/>
          <w:sz w:val="32"/>
          <w:szCs w:val="32"/>
        </w:rPr>
        <w:t>famílias</w:t>
      </w:r>
      <w:r w:rsidR="0054760B" w:rsidRPr="002173AF">
        <w:rPr>
          <w:rFonts w:ascii="Baskerville Old Face" w:hAnsi="Baskerville Old Face" w:cs="Arial"/>
          <w:sz w:val="32"/>
          <w:szCs w:val="32"/>
        </w:rPr>
        <w:t xml:space="preserve">– </w:t>
      </w:r>
      <w:proofErr w:type="spellStart"/>
      <w:r w:rsidR="0054760B" w:rsidRPr="002173AF">
        <w:rPr>
          <w:rFonts w:ascii="Baskerville Old Face" w:hAnsi="Baskerville Old Face" w:cs="Arial"/>
          <w:sz w:val="32"/>
          <w:szCs w:val="32"/>
        </w:rPr>
        <w:t>Doof</w:t>
      </w:r>
      <w:proofErr w:type="spellEnd"/>
      <w:r w:rsidR="0054760B" w:rsidRPr="002173AF">
        <w:rPr>
          <w:rFonts w:ascii="Baskerville Old Face" w:hAnsi="Baskerville Old Face" w:cs="Arial"/>
          <w:sz w:val="32"/>
          <w:szCs w:val="32"/>
        </w:rPr>
        <w:t xml:space="preserve"> Park na Escola de Educação Básica Dois Irmãos </w:t>
      </w:r>
      <w:bookmarkStart w:id="0" w:name="_GoBack"/>
      <w:bookmarkEnd w:id="0"/>
    </w:p>
    <w:p w:rsidR="002173AF" w:rsidRPr="002173AF" w:rsidRDefault="002173AF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 w:cs="Arial"/>
          <w:b/>
          <w:sz w:val="32"/>
          <w:szCs w:val="32"/>
        </w:rPr>
        <w:t>15h45min</w:t>
      </w:r>
      <w:r w:rsidRPr="002173AF">
        <w:rPr>
          <w:rFonts w:ascii="Baskerville Old Face" w:hAnsi="Baskerville Old Face" w:cs="Arial"/>
          <w:sz w:val="32"/>
          <w:szCs w:val="32"/>
        </w:rPr>
        <w:t>- Inauguração da fabrica de produtos de limpeza OLLY- Rua Paraná</w:t>
      </w:r>
    </w:p>
    <w:p w:rsidR="0054760B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/>
          <w:b/>
          <w:sz w:val="32"/>
          <w:szCs w:val="32"/>
        </w:rPr>
        <w:t>16hs</w:t>
      </w:r>
      <w:r w:rsidR="002173AF" w:rsidRPr="002173AF">
        <w:rPr>
          <w:rFonts w:ascii="Baskerville Old Face" w:hAnsi="Baskerville Old Face"/>
          <w:b/>
          <w:sz w:val="32"/>
          <w:szCs w:val="32"/>
        </w:rPr>
        <w:t>00</w:t>
      </w:r>
      <w:r w:rsidRPr="002173AF">
        <w:rPr>
          <w:rFonts w:ascii="Baskerville Old Face" w:hAnsi="Baskerville Old Face"/>
          <w:sz w:val="32"/>
          <w:szCs w:val="32"/>
        </w:rPr>
        <w:t xml:space="preserve"> - Lançamento da Pedra Fundamental do Centro de Lazer, em Linha São Luiz;</w:t>
      </w:r>
    </w:p>
    <w:p w:rsidR="0054760B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/>
          <w:b/>
          <w:sz w:val="32"/>
          <w:szCs w:val="32"/>
        </w:rPr>
        <w:t>16hs20min</w:t>
      </w:r>
      <w:r w:rsidRPr="002173AF">
        <w:rPr>
          <w:rFonts w:ascii="Baskerville Old Face" w:hAnsi="Baskerville Old Face"/>
          <w:sz w:val="32"/>
          <w:szCs w:val="32"/>
        </w:rPr>
        <w:t xml:space="preserve"> - Inauguração da Academia da Saúde, na Rua </w:t>
      </w:r>
      <w:proofErr w:type="spellStart"/>
      <w:r w:rsidRPr="002173AF">
        <w:rPr>
          <w:rFonts w:ascii="Baskerville Old Face" w:hAnsi="Baskerville Old Face"/>
          <w:sz w:val="32"/>
          <w:szCs w:val="32"/>
        </w:rPr>
        <w:t>Ervino</w:t>
      </w:r>
      <w:proofErr w:type="spellEnd"/>
      <w:r w:rsidRPr="002173AF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2173AF">
        <w:rPr>
          <w:rFonts w:ascii="Baskerville Old Face" w:hAnsi="Baskerville Old Face"/>
          <w:sz w:val="32"/>
          <w:szCs w:val="32"/>
        </w:rPr>
        <w:t>Wille</w:t>
      </w:r>
      <w:proofErr w:type="spellEnd"/>
      <w:r w:rsidRPr="002173AF">
        <w:rPr>
          <w:rFonts w:ascii="Baskerville Old Face" w:hAnsi="Baskerville Old Face"/>
          <w:sz w:val="32"/>
          <w:szCs w:val="32"/>
        </w:rPr>
        <w:t>, no Loteamento Frigo;</w:t>
      </w:r>
    </w:p>
    <w:p w:rsidR="0054760B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/>
          <w:b/>
          <w:sz w:val="32"/>
          <w:szCs w:val="32"/>
        </w:rPr>
        <w:t>16hs40min</w:t>
      </w:r>
      <w:r w:rsidRPr="002173AF">
        <w:rPr>
          <w:rFonts w:ascii="Baskerville Old Face" w:hAnsi="Baskerville Old Face"/>
          <w:sz w:val="32"/>
          <w:szCs w:val="32"/>
        </w:rPr>
        <w:t xml:space="preserve"> - Entrega das 40 Unidades Habitacionais, no Loteamento Floresta;</w:t>
      </w:r>
    </w:p>
    <w:p w:rsidR="0054760B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/>
          <w:b/>
          <w:sz w:val="32"/>
          <w:szCs w:val="32"/>
        </w:rPr>
        <w:t>17hs</w:t>
      </w:r>
      <w:r w:rsidRPr="002173AF">
        <w:rPr>
          <w:rFonts w:ascii="Baskerville Old Face" w:hAnsi="Baskerville Old Face"/>
          <w:sz w:val="32"/>
          <w:szCs w:val="32"/>
        </w:rPr>
        <w:t xml:space="preserve">- Inauguração do Abatedouro de Peixes, no Condomínio Industrial Dois Irmãos; </w:t>
      </w:r>
    </w:p>
    <w:p w:rsidR="0054760B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/>
          <w:b/>
          <w:sz w:val="32"/>
          <w:szCs w:val="32"/>
        </w:rPr>
        <w:t>17hs20min</w:t>
      </w:r>
      <w:r w:rsidRPr="002173AF">
        <w:rPr>
          <w:rFonts w:ascii="Baskerville Old Face" w:hAnsi="Baskerville Old Face"/>
          <w:sz w:val="32"/>
          <w:szCs w:val="32"/>
        </w:rPr>
        <w:t xml:space="preserve"> - Inauguração do Laticínio, no Condomínio Industrial Dois Irmãos; </w:t>
      </w:r>
    </w:p>
    <w:p w:rsidR="0054760B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/>
          <w:b/>
          <w:sz w:val="32"/>
          <w:szCs w:val="32"/>
        </w:rPr>
        <w:t>17hs 50min</w:t>
      </w:r>
      <w:r w:rsidRPr="002173AF">
        <w:rPr>
          <w:rFonts w:ascii="Baskerville Old Face" w:hAnsi="Baskerville Old Face"/>
          <w:sz w:val="32"/>
          <w:szCs w:val="32"/>
        </w:rPr>
        <w:t xml:space="preserve"> – Recepção do Governador do Estado no Campo Sete de Setembro;</w:t>
      </w:r>
    </w:p>
    <w:p w:rsidR="0054760B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/>
          <w:b/>
          <w:sz w:val="32"/>
          <w:szCs w:val="32"/>
        </w:rPr>
        <w:t>18hs10min</w:t>
      </w:r>
      <w:r w:rsidRPr="002173AF">
        <w:rPr>
          <w:rFonts w:ascii="Baskerville Old Face" w:hAnsi="Baskerville Old Face"/>
          <w:sz w:val="32"/>
          <w:szCs w:val="32"/>
        </w:rPr>
        <w:t xml:space="preserve"> – Inauguração da Reforma e Ampliação da Unidade Básica de Saúde, na </w:t>
      </w:r>
      <w:proofErr w:type="gramStart"/>
      <w:r w:rsidRPr="002173AF">
        <w:rPr>
          <w:rFonts w:ascii="Baskerville Old Face" w:hAnsi="Baskerville Old Face"/>
          <w:sz w:val="32"/>
          <w:szCs w:val="32"/>
        </w:rPr>
        <w:t>Av.</w:t>
      </w:r>
      <w:proofErr w:type="gramEnd"/>
      <w:r w:rsidRPr="002173AF">
        <w:rPr>
          <w:rFonts w:ascii="Baskerville Old Face" w:hAnsi="Baskerville Old Face"/>
          <w:sz w:val="32"/>
          <w:szCs w:val="32"/>
        </w:rPr>
        <w:t xml:space="preserve"> 17 de Fevereiro;</w:t>
      </w:r>
    </w:p>
    <w:p w:rsidR="0054760B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  <w:r w:rsidRPr="002173AF">
        <w:rPr>
          <w:rFonts w:ascii="Baskerville Old Face" w:hAnsi="Baskerville Old Face"/>
          <w:b/>
          <w:sz w:val="32"/>
          <w:szCs w:val="32"/>
        </w:rPr>
        <w:t xml:space="preserve">18hs20min </w:t>
      </w:r>
      <w:r w:rsidRPr="002173AF">
        <w:rPr>
          <w:rFonts w:ascii="Baskerville Old Face" w:hAnsi="Baskerville Old Face"/>
          <w:sz w:val="32"/>
          <w:szCs w:val="32"/>
        </w:rPr>
        <w:t>- Entrega de Equipamentos do recurso do FUNDAM (Trator de Esteira e Escavadeira Hidráulica), na Praça Municipal.</w:t>
      </w:r>
    </w:p>
    <w:p w:rsidR="0054760B" w:rsidRPr="002173AF" w:rsidRDefault="0054760B" w:rsidP="002173AF">
      <w:pPr>
        <w:jc w:val="both"/>
        <w:rPr>
          <w:rFonts w:ascii="Baskerville Old Face" w:hAnsi="Baskerville Old Face"/>
          <w:sz w:val="32"/>
          <w:szCs w:val="32"/>
        </w:rPr>
      </w:pPr>
    </w:p>
    <w:sectPr w:rsidR="0054760B" w:rsidRPr="002173AF" w:rsidSect="00A50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0B"/>
    <w:rsid w:val="00005045"/>
    <w:rsid w:val="00151D5F"/>
    <w:rsid w:val="001F58A5"/>
    <w:rsid w:val="002173AF"/>
    <w:rsid w:val="00373A3E"/>
    <w:rsid w:val="0054760B"/>
    <w:rsid w:val="006463FB"/>
    <w:rsid w:val="00A502B8"/>
    <w:rsid w:val="00B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2015-01-28T09:55:00Z</cp:lastPrinted>
  <dcterms:created xsi:type="dcterms:W3CDTF">2015-01-28T11:01:00Z</dcterms:created>
  <dcterms:modified xsi:type="dcterms:W3CDTF">2015-01-28T11:01:00Z</dcterms:modified>
</cp:coreProperties>
</file>